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D6" w:rsidRPr="00E60CA4" w:rsidRDefault="004E41D6" w:rsidP="0081105A">
      <w:pPr>
        <w:pStyle w:val="1"/>
        <w:spacing w:after="0" w:afterAutospacing="0"/>
        <w:jc w:val="center"/>
        <w:rPr>
          <w:sz w:val="26"/>
          <w:szCs w:val="26"/>
        </w:rPr>
      </w:pPr>
      <w:r w:rsidRPr="00E60CA4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-501015</wp:posOffset>
            </wp:positionV>
            <wp:extent cx="2095500" cy="1400175"/>
            <wp:effectExtent l="0" t="0" r="0" b="9525"/>
            <wp:wrapSquare wrapText="bothSides"/>
            <wp:docPr id="1" name="Рисунок 1" descr="http://kirovsk.ru/images/cms/thumbs/562ea2fb1e6442bc25a636c4af9437d225fcf9eb/gochs_nofire_forest_220_auto_5_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sk.ru/images/cms/thumbs/562ea2fb1e6442bc25a636c4af9437d225fcf9eb/gochs_nofire_forest_220_auto_5_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284">
        <w:rPr>
          <w:sz w:val="26"/>
          <w:szCs w:val="26"/>
        </w:rPr>
        <w:t>Осторожно!</w:t>
      </w:r>
      <w:r w:rsidR="00FD5C62" w:rsidRPr="00E60CA4">
        <w:rPr>
          <w:sz w:val="26"/>
          <w:szCs w:val="26"/>
        </w:rPr>
        <w:t xml:space="preserve"> </w:t>
      </w:r>
      <w:r w:rsidR="00954284" w:rsidRPr="00954284">
        <w:rPr>
          <w:b/>
          <w:sz w:val="26"/>
          <w:szCs w:val="26"/>
        </w:rPr>
        <w:t>ЧРЕЗВЫЧАЙНАЯ</w:t>
      </w:r>
      <w:r w:rsidR="00F63FDA" w:rsidRPr="00E60CA4">
        <w:rPr>
          <w:sz w:val="26"/>
          <w:szCs w:val="26"/>
        </w:rPr>
        <w:t xml:space="preserve"> степень</w:t>
      </w:r>
      <w:r w:rsidR="00FD5C62" w:rsidRPr="00E60CA4">
        <w:rPr>
          <w:sz w:val="26"/>
          <w:szCs w:val="26"/>
        </w:rPr>
        <w:t xml:space="preserve"> пожарной опасности</w:t>
      </w:r>
      <w:r w:rsidR="005A3A0A">
        <w:rPr>
          <w:sz w:val="26"/>
          <w:szCs w:val="26"/>
        </w:rPr>
        <w:t xml:space="preserve"> в лесах Мурманской области</w:t>
      </w:r>
      <w:r w:rsidR="00FD5C62" w:rsidRPr="00E60CA4">
        <w:rPr>
          <w:sz w:val="26"/>
          <w:szCs w:val="26"/>
        </w:rPr>
        <w:t>!</w:t>
      </w:r>
    </w:p>
    <w:p w:rsidR="00FD5C62" w:rsidRDefault="00FD5C62" w:rsidP="00E60CA4">
      <w:pPr>
        <w:jc w:val="center"/>
      </w:pPr>
      <w:r w:rsidRPr="00E60CA4">
        <w:rPr>
          <w:rStyle w:val="a9"/>
          <w:sz w:val="26"/>
          <w:szCs w:val="26"/>
        </w:rPr>
        <w:t xml:space="preserve">Вниманию </w:t>
      </w:r>
      <w:r w:rsidR="000B5199">
        <w:rPr>
          <w:rStyle w:val="a9"/>
          <w:sz w:val="26"/>
          <w:szCs w:val="26"/>
        </w:rPr>
        <w:t>руководителей предприятий, учреждений, организаций</w:t>
      </w:r>
      <w:r w:rsidR="004E41D6">
        <w:rPr>
          <w:rStyle w:val="a9"/>
          <w:sz w:val="26"/>
          <w:szCs w:val="26"/>
        </w:rPr>
        <w:t xml:space="preserve"> и жителей</w:t>
      </w:r>
      <w:r w:rsidR="00F63FDA" w:rsidRPr="00E60CA4">
        <w:rPr>
          <w:rStyle w:val="a9"/>
          <w:sz w:val="26"/>
          <w:szCs w:val="26"/>
        </w:rPr>
        <w:t xml:space="preserve"> </w:t>
      </w:r>
      <w:r w:rsidRPr="00E60CA4">
        <w:rPr>
          <w:rStyle w:val="a9"/>
          <w:sz w:val="26"/>
          <w:szCs w:val="26"/>
        </w:rPr>
        <w:t>города Кировс</w:t>
      </w:r>
      <w:r w:rsidR="00F63FDA" w:rsidRPr="00E60CA4">
        <w:rPr>
          <w:rStyle w:val="a9"/>
          <w:sz w:val="26"/>
          <w:szCs w:val="26"/>
        </w:rPr>
        <w:t>к</w:t>
      </w:r>
      <w:r w:rsidRPr="00E60CA4">
        <w:rPr>
          <w:rStyle w:val="a9"/>
          <w:sz w:val="26"/>
          <w:szCs w:val="26"/>
        </w:rPr>
        <w:t>а</w:t>
      </w:r>
      <w:r>
        <w:rPr>
          <w:rStyle w:val="a9"/>
        </w:rPr>
        <w:t>!</w:t>
      </w:r>
    </w:p>
    <w:p w:rsidR="00FD5C62" w:rsidRPr="00E60CA4" w:rsidRDefault="006A491A" w:rsidP="00FD5C62">
      <w:pPr>
        <w:pStyle w:val="a6"/>
        <w:jc w:val="both"/>
        <w:rPr>
          <w:sz w:val="26"/>
          <w:szCs w:val="26"/>
        </w:rPr>
      </w:pPr>
      <w:r w:rsidRPr="00E60CA4">
        <w:rPr>
          <w:sz w:val="26"/>
          <w:szCs w:val="26"/>
        </w:rPr>
        <w:t xml:space="preserve">По данным </w:t>
      </w:r>
      <w:r w:rsidR="000B5199">
        <w:rPr>
          <w:sz w:val="26"/>
          <w:szCs w:val="26"/>
        </w:rPr>
        <w:t>ФБУ «</w:t>
      </w:r>
      <w:proofErr w:type="spellStart"/>
      <w:r w:rsidR="000B5199">
        <w:rPr>
          <w:sz w:val="26"/>
          <w:szCs w:val="26"/>
        </w:rPr>
        <w:t>Авиалесохрана</w:t>
      </w:r>
      <w:proofErr w:type="spellEnd"/>
      <w:r w:rsidR="000B5199">
        <w:rPr>
          <w:sz w:val="26"/>
          <w:szCs w:val="26"/>
        </w:rPr>
        <w:t xml:space="preserve">» </w:t>
      </w:r>
      <w:r w:rsidR="000B5199" w:rsidRPr="000B5199">
        <w:rPr>
          <w:b/>
          <w:sz w:val="26"/>
          <w:szCs w:val="26"/>
        </w:rPr>
        <w:t>1</w:t>
      </w:r>
      <w:r w:rsidR="00954284">
        <w:rPr>
          <w:b/>
          <w:sz w:val="26"/>
          <w:szCs w:val="26"/>
        </w:rPr>
        <w:t>1</w:t>
      </w:r>
      <w:r w:rsidR="000F1973">
        <w:rPr>
          <w:rStyle w:val="a9"/>
          <w:sz w:val="26"/>
          <w:szCs w:val="26"/>
        </w:rPr>
        <w:t xml:space="preserve"> </w:t>
      </w:r>
      <w:r w:rsidR="000B5199">
        <w:rPr>
          <w:rStyle w:val="a9"/>
          <w:sz w:val="26"/>
          <w:szCs w:val="26"/>
        </w:rPr>
        <w:t>ию</w:t>
      </w:r>
      <w:r w:rsidR="005529EC">
        <w:rPr>
          <w:rStyle w:val="a9"/>
          <w:sz w:val="26"/>
          <w:szCs w:val="26"/>
        </w:rPr>
        <w:t>л</w:t>
      </w:r>
      <w:r w:rsidR="000B5199">
        <w:rPr>
          <w:rStyle w:val="a9"/>
          <w:sz w:val="26"/>
          <w:szCs w:val="26"/>
        </w:rPr>
        <w:t>я</w:t>
      </w:r>
      <w:r w:rsidR="00E60CA4">
        <w:rPr>
          <w:rStyle w:val="a9"/>
          <w:sz w:val="26"/>
          <w:szCs w:val="26"/>
        </w:rPr>
        <w:t xml:space="preserve"> </w:t>
      </w:r>
      <w:r w:rsidR="00FD5C62" w:rsidRPr="00E60CA4">
        <w:rPr>
          <w:rStyle w:val="a9"/>
          <w:sz w:val="26"/>
          <w:szCs w:val="26"/>
        </w:rPr>
        <w:t>2</w:t>
      </w:r>
      <w:bookmarkStart w:id="0" w:name="_GoBack"/>
      <w:bookmarkEnd w:id="0"/>
      <w:r w:rsidR="00FD5C62" w:rsidRPr="00E60CA4">
        <w:rPr>
          <w:rStyle w:val="a9"/>
          <w:sz w:val="26"/>
          <w:szCs w:val="26"/>
        </w:rPr>
        <w:t>01</w:t>
      </w:r>
      <w:r w:rsidR="00E60CA4">
        <w:rPr>
          <w:rStyle w:val="a9"/>
          <w:sz w:val="26"/>
          <w:szCs w:val="26"/>
        </w:rPr>
        <w:t>8</w:t>
      </w:r>
      <w:r w:rsidR="00FD5C62" w:rsidRPr="00E60CA4">
        <w:rPr>
          <w:rStyle w:val="a9"/>
          <w:sz w:val="26"/>
          <w:szCs w:val="26"/>
        </w:rPr>
        <w:t xml:space="preserve"> года</w:t>
      </w:r>
      <w:r w:rsidR="00FD5C62" w:rsidRPr="00E60CA4">
        <w:rPr>
          <w:sz w:val="26"/>
          <w:szCs w:val="26"/>
        </w:rPr>
        <w:t xml:space="preserve">  </w:t>
      </w:r>
      <w:r w:rsidR="005529EC">
        <w:rPr>
          <w:sz w:val="26"/>
          <w:szCs w:val="26"/>
        </w:rPr>
        <w:t>установлен</w:t>
      </w:r>
      <w:r w:rsidR="00FD5C62" w:rsidRPr="00E60CA4">
        <w:rPr>
          <w:sz w:val="26"/>
          <w:szCs w:val="26"/>
        </w:rPr>
        <w:t xml:space="preserve"> </w:t>
      </w:r>
      <w:r w:rsidR="00954284" w:rsidRPr="00954284">
        <w:rPr>
          <w:b/>
          <w:sz w:val="26"/>
          <w:szCs w:val="26"/>
        </w:rPr>
        <w:t>5</w:t>
      </w:r>
      <w:r w:rsidR="00F63FDA" w:rsidRPr="000F1973">
        <w:rPr>
          <w:b/>
          <w:sz w:val="26"/>
          <w:szCs w:val="26"/>
        </w:rPr>
        <w:t xml:space="preserve"> </w:t>
      </w:r>
      <w:r w:rsidR="00954284">
        <w:rPr>
          <w:b/>
          <w:sz w:val="26"/>
          <w:szCs w:val="26"/>
        </w:rPr>
        <w:t xml:space="preserve">региональный </w:t>
      </w:r>
      <w:r w:rsidR="00FD5C62" w:rsidRPr="00E60CA4">
        <w:rPr>
          <w:rStyle w:val="a9"/>
          <w:sz w:val="26"/>
          <w:szCs w:val="26"/>
        </w:rPr>
        <w:t xml:space="preserve">класс </w:t>
      </w:r>
      <w:r w:rsidR="005F0E80">
        <w:rPr>
          <w:rStyle w:val="a9"/>
          <w:sz w:val="26"/>
          <w:szCs w:val="26"/>
        </w:rPr>
        <w:t>(</w:t>
      </w:r>
      <w:r w:rsidR="00954284">
        <w:rPr>
          <w:rStyle w:val="a9"/>
          <w:sz w:val="26"/>
          <w:szCs w:val="26"/>
        </w:rPr>
        <w:t>чрезвычайная</w:t>
      </w:r>
      <w:r w:rsidR="005F0E80">
        <w:rPr>
          <w:rStyle w:val="a9"/>
          <w:sz w:val="26"/>
          <w:szCs w:val="26"/>
        </w:rPr>
        <w:t xml:space="preserve"> степень)</w:t>
      </w:r>
      <w:r w:rsidR="00FD5C62" w:rsidRPr="00E60CA4">
        <w:rPr>
          <w:rStyle w:val="a9"/>
          <w:sz w:val="26"/>
          <w:szCs w:val="26"/>
        </w:rPr>
        <w:t> пожарной опасности</w:t>
      </w:r>
      <w:r w:rsidR="004E41D6" w:rsidRPr="004E41D6">
        <w:rPr>
          <w:sz w:val="26"/>
          <w:szCs w:val="26"/>
        </w:rPr>
        <w:t xml:space="preserve"> </w:t>
      </w:r>
      <w:r w:rsidR="004E41D6">
        <w:rPr>
          <w:sz w:val="26"/>
          <w:szCs w:val="26"/>
        </w:rPr>
        <w:t>в лесах Мурманской области Кировского лесничества</w:t>
      </w:r>
      <w:r w:rsidR="00FD5C62" w:rsidRPr="00E60CA4">
        <w:rPr>
          <w:rStyle w:val="a9"/>
          <w:sz w:val="26"/>
          <w:szCs w:val="26"/>
        </w:rPr>
        <w:t>!</w:t>
      </w:r>
    </w:p>
    <w:p w:rsidR="00FD5C62" w:rsidRPr="00E60CA4" w:rsidRDefault="00FD5C62" w:rsidP="00954284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60CA4">
        <w:rPr>
          <w:sz w:val="26"/>
          <w:szCs w:val="26"/>
        </w:rPr>
        <w:t xml:space="preserve">Учитывая </w:t>
      </w:r>
      <w:r w:rsidR="00954284">
        <w:rPr>
          <w:sz w:val="26"/>
          <w:szCs w:val="26"/>
        </w:rPr>
        <w:t>вероятность</w:t>
      </w:r>
      <w:r w:rsidRPr="00E60CA4">
        <w:rPr>
          <w:sz w:val="26"/>
          <w:szCs w:val="26"/>
        </w:rPr>
        <w:t xml:space="preserve"> возникновения </w:t>
      </w:r>
      <w:r w:rsidR="00954284">
        <w:rPr>
          <w:sz w:val="26"/>
          <w:szCs w:val="26"/>
        </w:rPr>
        <w:t>природных</w:t>
      </w:r>
      <w:r w:rsidRPr="00E60CA4">
        <w:rPr>
          <w:sz w:val="26"/>
          <w:szCs w:val="26"/>
        </w:rPr>
        <w:t xml:space="preserve"> пожаров, ограничьте  посещение лесов</w:t>
      </w:r>
      <w:r w:rsidR="00954284">
        <w:rPr>
          <w:sz w:val="26"/>
          <w:szCs w:val="26"/>
        </w:rPr>
        <w:t>, воздержитесь от поездок на природу и организации пикников в лесу</w:t>
      </w:r>
      <w:r w:rsidR="006A491A" w:rsidRPr="00E60CA4">
        <w:rPr>
          <w:sz w:val="26"/>
          <w:szCs w:val="26"/>
        </w:rPr>
        <w:t>.</w:t>
      </w:r>
      <w:r w:rsidRPr="00E60CA4">
        <w:rPr>
          <w:sz w:val="26"/>
          <w:szCs w:val="26"/>
        </w:rPr>
        <w:t xml:space="preserve"> Будьте предельно осторожны при  обращении с источниками огня</w:t>
      </w:r>
      <w:r w:rsidR="00954284">
        <w:rPr>
          <w:sz w:val="26"/>
          <w:szCs w:val="26"/>
        </w:rPr>
        <w:t>, соблюдайте правила пожарной безопасности при использовании печного отопления в дачных строениях, в гаражах</w:t>
      </w:r>
      <w:r w:rsidRPr="00E60CA4">
        <w:rPr>
          <w:sz w:val="26"/>
          <w:szCs w:val="26"/>
        </w:rPr>
        <w:t>.</w:t>
      </w:r>
    </w:p>
    <w:p w:rsidR="000F1973" w:rsidRPr="00E60CA4" w:rsidRDefault="00FD5C62" w:rsidP="00954284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E60CA4">
        <w:rPr>
          <w:sz w:val="26"/>
          <w:szCs w:val="26"/>
        </w:rPr>
        <w:t xml:space="preserve">Помните, </w:t>
      </w:r>
      <w:r w:rsidRPr="00E60CA4">
        <w:rPr>
          <w:rStyle w:val="a9"/>
          <w:sz w:val="26"/>
          <w:szCs w:val="26"/>
        </w:rPr>
        <w:t>в пожароопасный период  запрещается</w:t>
      </w:r>
      <w:r w:rsidRPr="00E60CA4">
        <w:rPr>
          <w:sz w:val="26"/>
          <w:szCs w:val="26"/>
        </w:rPr>
        <w:t>:</w:t>
      </w:r>
    </w:p>
    <w:p w:rsidR="00FD5C62" w:rsidRDefault="00FD5C62" w:rsidP="00F90D7D">
      <w:pPr>
        <w:pStyle w:val="aa"/>
        <w:numPr>
          <w:ilvl w:val="0"/>
          <w:numId w:val="2"/>
        </w:numPr>
        <w:autoSpaceDE/>
        <w:ind w:left="0" w:firstLine="0"/>
        <w:jc w:val="both"/>
        <w:rPr>
          <w:sz w:val="26"/>
          <w:szCs w:val="26"/>
        </w:rPr>
      </w:pPr>
      <w:r w:rsidRPr="00F90D7D">
        <w:rPr>
          <w:sz w:val="26"/>
          <w:szCs w:val="26"/>
        </w:rPr>
        <w:t>выжигать сухую траву, стерню, хворост, другие горючие материалы</w:t>
      </w:r>
    </w:p>
    <w:p w:rsidR="00A91180" w:rsidRDefault="00FD5C62" w:rsidP="00F90D7D">
      <w:pPr>
        <w:pStyle w:val="aa"/>
        <w:numPr>
          <w:ilvl w:val="0"/>
          <w:numId w:val="2"/>
        </w:numPr>
        <w:autoSpaceDE/>
        <w:ind w:left="0" w:firstLine="0"/>
        <w:jc w:val="both"/>
        <w:rPr>
          <w:sz w:val="26"/>
          <w:szCs w:val="26"/>
        </w:rPr>
      </w:pPr>
      <w:r w:rsidRPr="00F90D7D">
        <w:rPr>
          <w:sz w:val="26"/>
          <w:szCs w:val="26"/>
        </w:rPr>
        <w:t xml:space="preserve">разводить костры в </w:t>
      </w:r>
      <w:r w:rsidR="00A91180" w:rsidRPr="00F90D7D">
        <w:rPr>
          <w:sz w:val="26"/>
          <w:szCs w:val="26"/>
        </w:rPr>
        <w:t xml:space="preserve">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под кронами деревьев </w:t>
      </w:r>
    </w:p>
    <w:p w:rsidR="00FD5C62" w:rsidRDefault="00FD5C62" w:rsidP="00F90D7D">
      <w:pPr>
        <w:pStyle w:val="aa"/>
        <w:numPr>
          <w:ilvl w:val="0"/>
          <w:numId w:val="2"/>
        </w:numPr>
        <w:autoSpaceDE/>
        <w:ind w:left="0" w:firstLine="0"/>
        <w:jc w:val="both"/>
        <w:rPr>
          <w:sz w:val="26"/>
          <w:szCs w:val="26"/>
        </w:rPr>
      </w:pPr>
      <w:r w:rsidRPr="00F90D7D">
        <w:rPr>
          <w:sz w:val="26"/>
          <w:szCs w:val="26"/>
        </w:rPr>
        <w:t>бросать горящие спички</w:t>
      </w:r>
      <w:r w:rsidR="000F1973" w:rsidRPr="00F90D7D">
        <w:rPr>
          <w:sz w:val="26"/>
          <w:szCs w:val="26"/>
        </w:rPr>
        <w:t>, непотушенные</w:t>
      </w:r>
      <w:r w:rsidRPr="00F90D7D">
        <w:rPr>
          <w:sz w:val="26"/>
          <w:szCs w:val="26"/>
        </w:rPr>
        <w:t xml:space="preserve"> окурки</w:t>
      </w:r>
    </w:p>
    <w:p w:rsidR="00A91180" w:rsidRDefault="00A91180" w:rsidP="00F90D7D">
      <w:pPr>
        <w:pStyle w:val="aa"/>
        <w:numPr>
          <w:ilvl w:val="0"/>
          <w:numId w:val="2"/>
        </w:numPr>
        <w:autoSpaceDE/>
        <w:ind w:left="0" w:firstLine="0"/>
        <w:jc w:val="both"/>
        <w:rPr>
          <w:sz w:val="26"/>
          <w:szCs w:val="26"/>
        </w:rPr>
      </w:pPr>
      <w:r w:rsidRPr="00F90D7D">
        <w:rPr>
          <w:sz w:val="26"/>
          <w:szCs w:val="26"/>
        </w:rPr>
        <w:t>употреблять при охоте пыжи из горючих или тлеющих материалов</w:t>
      </w:r>
    </w:p>
    <w:p w:rsidR="00F90D7D" w:rsidRDefault="00A91180" w:rsidP="00F90D7D">
      <w:pPr>
        <w:pStyle w:val="aa"/>
        <w:numPr>
          <w:ilvl w:val="0"/>
          <w:numId w:val="2"/>
        </w:numPr>
        <w:autoSpaceDE/>
        <w:ind w:left="0" w:firstLine="0"/>
        <w:jc w:val="both"/>
        <w:rPr>
          <w:sz w:val="26"/>
          <w:szCs w:val="26"/>
        </w:rPr>
      </w:pPr>
      <w:proofErr w:type="gramStart"/>
      <w:r w:rsidRPr="00F90D7D">
        <w:rPr>
          <w:sz w:val="26"/>
          <w:szCs w:val="26"/>
        </w:rPr>
        <w:t>оставлять в лесу, на освещенной солнцем территории, в не предусмотренных специально для складирования мусора местах стекло, промасленные, пропитанные бензином, керосином, иными горючими веществами материалы (бумагу, ткань, паклю, вату), другой горючий мусор</w:t>
      </w:r>
      <w:proofErr w:type="gramEnd"/>
    </w:p>
    <w:p w:rsidR="00A91180" w:rsidRDefault="00A91180" w:rsidP="00F90D7D">
      <w:pPr>
        <w:pStyle w:val="aa"/>
        <w:numPr>
          <w:ilvl w:val="0"/>
          <w:numId w:val="2"/>
        </w:numPr>
        <w:autoSpaceDE/>
        <w:ind w:left="0" w:firstLine="0"/>
        <w:jc w:val="both"/>
        <w:rPr>
          <w:sz w:val="26"/>
          <w:szCs w:val="26"/>
        </w:rPr>
      </w:pPr>
      <w:r w:rsidRPr="00F90D7D">
        <w:rPr>
          <w:sz w:val="26"/>
          <w:szCs w:val="26"/>
        </w:rPr>
        <w:t xml:space="preserve">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курить или пользоваться открытым огнем вблизи машин, заправляемых горючим</w:t>
      </w:r>
    </w:p>
    <w:p w:rsidR="00A91180" w:rsidRPr="00F90D7D" w:rsidRDefault="00A91180" w:rsidP="00F90D7D">
      <w:pPr>
        <w:pStyle w:val="aa"/>
        <w:numPr>
          <w:ilvl w:val="0"/>
          <w:numId w:val="2"/>
        </w:numPr>
        <w:autoSpaceDE/>
        <w:ind w:left="0" w:firstLine="0"/>
        <w:jc w:val="both"/>
        <w:rPr>
          <w:sz w:val="26"/>
          <w:szCs w:val="26"/>
        </w:rPr>
      </w:pPr>
      <w:r w:rsidRPr="00F90D7D">
        <w:rPr>
          <w:sz w:val="26"/>
          <w:szCs w:val="26"/>
        </w:rPr>
        <w:t>выполнять работы с открытым огнем на торфяниках.</w:t>
      </w:r>
    </w:p>
    <w:p w:rsidR="00FD5C62" w:rsidRPr="00E60CA4" w:rsidRDefault="00FD5C62" w:rsidP="00F90D7D">
      <w:pPr>
        <w:pStyle w:val="a6"/>
        <w:jc w:val="center"/>
        <w:rPr>
          <w:sz w:val="26"/>
          <w:szCs w:val="26"/>
        </w:rPr>
      </w:pPr>
      <w:r w:rsidRPr="00E60CA4">
        <w:rPr>
          <w:rStyle w:val="a9"/>
          <w:sz w:val="26"/>
          <w:szCs w:val="26"/>
        </w:rPr>
        <w:t>При обнаружении лесного  пожара</w:t>
      </w:r>
      <w:r w:rsidR="00954284">
        <w:rPr>
          <w:rStyle w:val="a9"/>
          <w:sz w:val="26"/>
          <w:szCs w:val="26"/>
        </w:rPr>
        <w:t xml:space="preserve"> или задымления в лесу</w:t>
      </w:r>
      <w:r w:rsidRPr="00E60CA4">
        <w:rPr>
          <w:rStyle w:val="a9"/>
          <w:sz w:val="26"/>
          <w:szCs w:val="26"/>
        </w:rPr>
        <w:t>:</w:t>
      </w:r>
    </w:p>
    <w:p w:rsidR="00FD5C62" w:rsidRPr="00E60CA4" w:rsidRDefault="00FD5C62" w:rsidP="00FD5C6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60CA4">
        <w:rPr>
          <w:sz w:val="26"/>
          <w:szCs w:val="26"/>
        </w:rPr>
        <w:t>Немедленно  звоните  по номеру:</w:t>
      </w:r>
    </w:p>
    <w:p w:rsidR="00FD5C62" w:rsidRDefault="00FD5C62" w:rsidP="00FD5C6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60CA4">
        <w:rPr>
          <w:rStyle w:val="a9"/>
          <w:sz w:val="26"/>
          <w:szCs w:val="26"/>
        </w:rPr>
        <w:t xml:space="preserve">8 800 100 9400 – </w:t>
      </w:r>
      <w:r w:rsidRPr="00E60CA4">
        <w:rPr>
          <w:sz w:val="26"/>
          <w:szCs w:val="26"/>
        </w:rPr>
        <w:t>прямая линия лесной охраны</w:t>
      </w:r>
      <w:r w:rsidR="000F1973" w:rsidRPr="000F1973">
        <w:rPr>
          <w:sz w:val="26"/>
          <w:szCs w:val="26"/>
        </w:rPr>
        <w:t xml:space="preserve"> (</w:t>
      </w:r>
      <w:r w:rsidR="000F1973">
        <w:rPr>
          <w:sz w:val="26"/>
          <w:szCs w:val="26"/>
        </w:rPr>
        <w:t>круглосуточно)</w:t>
      </w:r>
    </w:p>
    <w:p w:rsidR="000F1973" w:rsidRPr="000F1973" w:rsidRDefault="000F1973" w:rsidP="00FD5C62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0F1973">
        <w:rPr>
          <w:b/>
          <w:sz w:val="26"/>
          <w:szCs w:val="26"/>
        </w:rPr>
        <w:t>8 911 338 6131</w:t>
      </w:r>
      <w:r>
        <w:rPr>
          <w:b/>
          <w:sz w:val="26"/>
          <w:szCs w:val="26"/>
        </w:rPr>
        <w:t xml:space="preserve"> – </w:t>
      </w:r>
      <w:r w:rsidRPr="000F1973">
        <w:rPr>
          <w:sz w:val="26"/>
          <w:szCs w:val="26"/>
        </w:rPr>
        <w:t xml:space="preserve">Мурманская </w:t>
      </w:r>
      <w:r>
        <w:rPr>
          <w:sz w:val="26"/>
          <w:szCs w:val="26"/>
        </w:rPr>
        <w:t xml:space="preserve">региональная служба охраны лесов </w:t>
      </w:r>
      <w:r w:rsidRPr="000F1973">
        <w:rPr>
          <w:sz w:val="26"/>
          <w:szCs w:val="26"/>
        </w:rPr>
        <w:t>(</w:t>
      </w:r>
      <w:r>
        <w:rPr>
          <w:sz w:val="26"/>
          <w:szCs w:val="26"/>
        </w:rPr>
        <w:t>круглосуточно)</w:t>
      </w:r>
    </w:p>
    <w:p w:rsidR="00FD5C62" w:rsidRPr="00E60CA4" w:rsidRDefault="000F1973" w:rsidP="00FD5C6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0F1973">
        <w:rPr>
          <w:rStyle w:val="a9"/>
          <w:b w:val="0"/>
          <w:sz w:val="26"/>
          <w:szCs w:val="26"/>
        </w:rPr>
        <w:t>8 (815 55)</w:t>
      </w:r>
      <w:r>
        <w:rPr>
          <w:rStyle w:val="a9"/>
          <w:sz w:val="26"/>
          <w:szCs w:val="26"/>
        </w:rPr>
        <w:t xml:space="preserve"> </w:t>
      </w:r>
      <w:r w:rsidR="00FD5C62" w:rsidRPr="00E60CA4">
        <w:rPr>
          <w:rStyle w:val="a9"/>
          <w:sz w:val="26"/>
          <w:szCs w:val="26"/>
        </w:rPr>
        <w:t xml:space="preserve">70063 - </w:t>
      </w:r>
      <w:r w:rsidR="00FD5C62" w:rsidRPr="00E60CA4">
        <w:rPr>
          <w:sz w:val="26"/>
          <w:szCs w:val="26"/>
        </w:rPr>
        <w:t>Кировское лесничество</w:t>
      </w:r>
    </w:p>
    <w:p w:rsidR="00FD5C62" w:rsidRPr="00E60CA4" w:rsidRDefault="00FD5C62" w:rsidP="00FD5C6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60CA4">
        <w:rPr>
          <w:rStyle w:val="a9"/>
          <w:sz w:val="26"/>
          <w:szCs w:val="26"/>
        </w:rPr>
        <w:t xml:space="preserve">01 </w:t>
      </w:r>
      <w:r w:rsidRPr="00E60CA4">
        <w:rPr>
          <w:sz w:val="26"/>
          <w:szCs w:val="26"/>
        </w:rPr>
        <w:t>или</w:t>
      </w:r>
      <w:r w:rsidRPr="00E60CA4">
        <w:rPr>
          <w:rStyle w:val="a9"/>
          <w:sz w:val="26"/>
          <w:szCs w:val="26"/>
        </w:rPr>
        <w:t xml:space="preserve"> </w:t>
      </w:r>
      <w:r w:rsidR="000F1973" w:rsidRPr="000F1973">
        <w:rPr>
          <w:rStyle w:val="a9"/>
          <w:b w:val="0"/>
          <w:sz w:val="26"/>
          <w:szCs w:val="26"/>
        </w:rPr>
        <w:t>8 (815 31</w:t>
      </w:r>
      <w:r w:rsidR="000F1973">
        <w:rPr>
          <w:rStyle w:val="a9"/>
          <w:sz w:val="26"/>
          <w:szCs w:val="26"/>
        </w:rPr>
        <w:t xml:space="preserve">) </w:t>
      </w:r>
      <w:r w:rsidRPr="00E60CA4">
        <w:rPr>
          <w:rStyle w:val="a9"/>
          <w:sz w:val="26"/>
          <w:szCs w:val="26"/>
        </w:rPr>
        <w:t xml:space="preserve">55328 - </w:t>
      </w:r>
      <w:r w:rsidRPr="00E60CA4">
        <w:rPr>
          <w:sz w:val="26"/>
          <w:szCs w:val="26"/>
        </w:rPr>
        <w:t>Кировский филиал ГПС</w:t>
      </w:r>
      <w:r w:rsidR="000F1973">
        <w:rPr>
          <w:sz w:val="26"/>
          <w:szCs w:val="26"/>
        </w:rPr>
        <w:t xml:space="preserve"> </w:t>
      </w:r>
      <w:r w:rsidR="000F1973" w:rsidRPr="000F1973">
        <w:rPr>
          <w:sz w:val="26"/>
          <w:szCs w:val="26"/>
        </w:rPr>
        <w:t>(</w:t>
      </w:r>
      <w:r w:rsidR="000F1973">
        <w:rPr>
          <w:sz w:val="26"/>
          <w:szCs w:val="26"/>
        </w:rPr>
        <w:t>круглосуточно)</w:t>
      </w:r>
    </w:p>
    <w:p w:rsidR="00FD5C62" w:rsidRPr="00E60CA4" w:rsidRDefault="000F1973" w:rsidP="00FD5C6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0F1973">
        <w:rPr>
          <w:rStyle w:val="a9"/>
          <w:b w:val="0"/>
          <w:sz w:val="26"/>
          <w:szCs w:val="26"/>
        </w:rPr>
        <w:t>8 (815 31</w:t>
      </w:r>
      <w:r>
        <w:rPr>
          <w:rStyle w:val="a9"/>
          <w:b w:val="0"/>
          <w:sz w:val="26"/>
          <w:szCs w:val="26"/>
        </w:rPr>
        <w:t xml:space="preserve">) </w:t>
      </w:r>
      <w:r w:rsidR="00FD5C62" w:rsidRPr="00E60CA4">
        <w:rPr>
          <w:rStyle w:val="a9"/>
          <w:sz w:val="26"/>
          <w:szCs w:val="26"/>
        </w:rPr>
        <w:t xml:space="preserve">55789 </w:t>
      </w:r>
      <w:r w:rsidR="00FD5C62" w:rsidRPr="00E60CA4">
        <w:rPr>
          <w:sz w:val="26"/>
          <w:szCs w:val="26"/>
        </w:rPr>
        <w:t>или 155 – со стационарного телефона - ЕДДС города Кировска </w:t>
      </w:r>
    </w:p>
    <w:p w:rsidR="00F90D7D" w:rsidRPr="00E60CA4" w:rsidRDefault="00FD5C62" w:rsidP="00FD5C6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60CA4">
        <w:rPr>
          <w:sz w:val="26"/>
          <w:szCs w:val="26"/>
        </w:rPr>
        <w:t>Назовите место обнаружения пожара и свою фамилию.</w:t>
      </w:r>
    </w:p>
    <w:p w:rsidR="00FD5C62" w:rsidRPr="00E60CA4" w:rsidRDefault="000F1973" w:rsidP="00F90D7D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очаг пожара небольшой, п</w:t>
      </w:r>
      <w:r w:rsidR="00FD5C62" w:rsidRPr="00E60CA4">
        <w:rPr>
          <w:sz w:val="26"/>
          <w:szCs w:val="26"/>
        </w:rPr>
        <w:t>римите возможные меры по</w:t>
      </w:r>
      <w:r>
        <w:rPr>
          <w:sz w:val="26"/>
          <w:szCs w:val="26"/>
        </w:rPr>
        <w:t xml:space="preserve"> недопущению распространения пожара, по его</w:t>
      </w:r>
      <w:r w:rsidR="00FD5C62" w:rsidRPr="00E60CA4">
        <w:rPr>
          <w:sz w:val="26"/>
          <w:szCs w:val="26"/>
        </w:rPr>
        <w:t xml:space="preserve"> тушению подручными средствами (забросайте очаг возгорания землей, песком, захлещите ветками лиственных деревьев, залейте водой, затопчите)</w:t>
      </w:r>
      <w:r w:rsidR="006A491A" w:rsidRPr="00E60CA4">
        <w:rPr>
          <w:sz w:val="26"/>
          <w:szCs w:val="26"/>
        </w:rPr>
        <w:t xml:space="preserve">, </w:t>
      </w:r>
      <w:r w:rsidR="00294B70" w:rsidRPr="00E60CA4">
        <w:rPr>
          <w:sz w:val="26"/>
          <w:szCs w:val="26"/>
        </w:rPr>
        <w:t xml:space="preserve">примите </w:t>
      </w:r>
      <w:r w:rsidR="00FD5C62" w:rsidRPr="00E60CA4">
        <w:rPr>
          <w:sz w:val="26"/>
          <w:szCs w:val="26"/>
        </w:rPr>
        <w:t>возможн</w:t>
      </w:r>
      <w:r w:rsidR="006A491A" w:rsidRPr="00E60CA4">
        <w:rPr>
          <w:sz w:val="26"/>
          <w:szCs w:val="26"/>
        </w:rPr>
        <w:t>ые</w:t>
      </w:r>
      <w:r w:rsidR="00FD5C62" w:rsidRPr="00E60CA4">
        <w:rPr>
          <w:sz w:val="26"/>
          <w:szCs w:val="26"/>
        </w:rPr>
        <w:t xml:space="preserve"> меры по эвакуации людей из зоны пожара.</w:t>
      </w:r>
    </w:p>
    <w:sectPr w:rsidR="00FD5C62" w:rsidRPr="00E60CA4" w:rsidSect="0058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B99"/>
      </v:shape>
    </w:pict>
  </w:numPicBullet>
  <w:abstractNum w:abstractNumId="0">
    <w:nsid w:val="34D5209A"/>
    <w:multiLevelType w:val="multilevel"/>
    <w:tmpl w:val="E8F2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A2E29"/>
    <w:multiLevelType w:val="hybridMultilevel"/>
    <w:tmpl w:val="49D6F41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45"/>
    <w:rsid w:val="000B5199"/>
    <w:rsid w:val="000C0A04"/>
    <w:rsid w:val="000C49BE"/>
    <w:rsid w:val="000C60B9"/>
    <w:rsid w:val="000F1973"/>
    <w:rsid w:val="000F3123"/>
    <w:rsid w:val="001830B8"/>
    <w:rsid w:val="00294B70"/>
    <w:rsid w:val="002D5FD7"/>
    <w:rsid w:val="00390CCD"/>
    <w:rsid w:val="004559A8"/>
    <w:rsid w:val="004E41D6"/>
    <w:rsid w:val="005529EC"/>
    <w:rsid w:val="00572645"/>
    <w:rsid w:val="00582F27"/>
    <w:rsid w:val="0059407D"/>
    <w:rsid w:val="005A3A0A"/>
    <w:rsid w:val="005B37B2"/>
    <w:rsid w:val="005F0E80"/>
    <w:rsid w:val="00652950"/>
    <w:rsid w:val="006A491A"/>
    <w:rsid w:val="006C7133"/>
    <w:rsid w:val="00786AD7"/>
    <w:rsid w:val="007D1DEC"/>
    <w:rsid w:val="0081105A"/>
    <w:rsid w:val="008B0575"/>
    <w:rsid w:val="00954284"/>
    <w:rsid w:val="00A91180"/>
    <w:rsid w:val="00AE6E78"/>
    <w:rsid w:val="00BF627F"/>
    <w:rsid w:val="00D7572F"/>
    <w:rsid w:val="00D85A6A"/>
    <w:rsid w:val="00D92CEF"/>
    <w:rsid w:val="00E60CA4"/>
    <w:rsid w:val="00F10676"/>
    <w:rsid w:val="00F27790"/>
    <w:rsid w:val="00F63FDA"/>
    <w:rsid w:val="00F70381"/>
    <w:rsid w:val="00F90D7D"/>
    <w:rsid w:val="00FC7C05"/>
    <w:rsid w:val="00FD5C62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4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86AD7"/>
    <w:pPr>
      <w:autoSpaceDE/>
      <w:spacing w:before="100" w:beforeAutospacing="1" w:after="100" w:afterAutospacing="1"/>
      <w:outlineLvl w:val="0"/>
    </w:pPr>
    <w:rPr>
      <w:rFonts w:eastAsia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92CEF"/>
    <w:pPr>
      <w:autoSpaceDE/>
    </w:pPr>
    <w:rPr>
      <w:rFonts w:ascii="Calibri" w:hAnsi="Calibri" w:cstheme="minorBid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92CE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786AD7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6AD7"/>
    <w:rPr>
      <w:strike w:val="0"/>
      <w:dstrike w:val="0"/>
      <w:color w:val="0074C5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86AD7"/>
    <w:pPr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A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AD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D5C62"/>
    <w:rPr>
      <w:b/>
      <w:bCs/>
    </w:rPr>
  </w:style>
  <w:style w:type="paragraph" w:customStyle="1" w:styleId="ConsPlusNormal">
    <w:name w:val="ConsPlusNormal"/>
    <w:rsid w:val="00A9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F9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4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86AD7"/>
    <w:pPr>
      <w:autoSpaceDE/>
      <w:spacing w:before="100" w:beforeAutospacing="1" w:after="100" w:afterAutospacing="1"/>
      <w:outlineLvl w:val="0"/>
    </w:pPr>
    <w:rPr>
      <w:rFonts w:eastAsia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92CEF"/>
    <w:pPr>
      <w:autoSpaceDE/>
    </w:pPr>
    <w:rPr>
      <w:rFonts w:ascii="Calibri" w:hAnsi="Calibri" w:cstheme="minorBid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92CE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786AD7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6AD7"/>
    <w:rPr>
      <w:strike w:val="0"/>
      <w:dstrike w:val="0"/>
      <w:color w:val="0074C5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86AD7"/>
    <w:pPr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A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AD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D5C62"/>
    <w:rPr>
      <w:b/>
      <w:bCs/>
    </w:rPr>
  </w:style>
  <w:style w:type="paragraph" w:customStyle="1" w:styleId="ConsPlusNormal">
    <w:name w:val="ConsPlusNormal"/>
    <w:rsid w:val="00A9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F90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3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4AA9-E6E4-4B0C-83F3-18CF8E2D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Лариса</cp:lastModifiedBy>
  <cp:revision>2</cp:revision>
  <cp:lastPrinted>2018-06-18T07:30:00Z</cp:lastPrinted>
  <dcterms:created xsi:type="dcterms:W3CDTF">2018-07-15T11:34:00Z</dcterms:created>
  <dcterms:modified xsi:type="dcterms:W3CDTF">2018-07-15T11:34:00Z</dcterms:modified>
</cp:coreProperties>
</file>