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DB" w:rsidRPr="00AA051F" w:rsidRDefault="00B728DB" w:rsidP="00B728D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A051F">
        <w:rPr>
          <w:rFonts w:eastAsia="Times New Roman" w:cs="Times New Roman"/>
          <w:b/>
          <w:kern w:val="0"/>
          <w:lang w:val="ru-RU" w:eastAsia="ru-RU" w:bidi="ar-SA"/>
        </w:rPr>
        <w:t>Муниципальное бюджетное дошкольное образовательное учреждение</w:t>
      </w:r>
    </w:p>
    <w:p w:rsidR="00B728DB" w:rsidRPr="00AA051F" w:rsidRDefault="00B728DB" w:rsidP="00B728DB">
      <w:pPr>
        <w:widowControl/>
        <w:pBdr>
          <w:bottom w:val="single" w:sz="12" w:space="1" w:color="auto"/>
        </w:pBdr>
        <w:suppressAutoHyphens w:val="0"/>
        <w:autoSpaceDN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A051F">
        <w:rPr>
          <w:rFonts w:eastAsia="Times New Roman" w:cs="Times New Roman"/>
          <w:b/>
          <w:kern w:val="0"/>
          <w:lang w:val="ru-RU" w:eastAsia="ru-RU" w:bidi="ar-SA"/>
        </w:rPr>
        <w:t>«Детский сад  № 36»</w:t>
      </w:r>
    </w:p>
    <w:p w:rsidR="00B728DB" w:rsidRPr="00AA051F" w:rsidRDefault="00B728DB">
      <w:pPr>
        <w:rPr>
          <w:lang w:val="ru-RU"/>
        </w:rPr>
      </w:pPr>
    </w:p>
    <w:p w:rsidR="00B728DB" w:rsidRPr="00AA051F" w:rsidRDefault="00B728DB">
      <w:pPr>
        <w:rPr>
          <w:lang w:val="ru-RU"/>
        </w:rPr>
      </w:pPr>
    </w:p>
    <w:p w:rsidR="00B728DB" w:rsidRPr="00AA051F" w:rsidRDefault="00B728DB" w:rsidP="00B728DB">
      <w:pPr>
        <w:jc w:val="center"/>
        <w:rPr>
          <w:b/>
          <w:lang w:val="ru-RU"/>
        </w:rPr>
      </w:pPr>
      <w:r w:rsidRPr="00AA051F">
        <w:rPr>
          <w:b/>
          <w:lang w:val="ru-RU"/>
        </w:rPr>
        <w:t>ПРИКАЗ</w:t>
      </w:r>
    </w:p>
    <w:p w:rsidR="00B728DB" w:rsidRPr="00AA051F" w:rsidRDefault="00B728DB" w:rsidP="00B728DB">
      <w:pPr>
        <w:jc w:val="center"/>
        <w:rPr>
          <w:b/>
          <w:lang w:val="ru-RU"/>
        </w:rPr>
      </w:pPr>
    </w:p>
    <w:p w:rsidR="00B728DB" w:rsidRPr="00AA051F" w:rsidRDefault="00B728DB" w:rsidP="00B728DB">
      <w:pPr>
        <w:jc w:val="center"/>
        <w:rPr>
          <w:b/>
          <w:lang w:val="ru-RU"/>
        </w:rPr>
      </w:pPr>
    </w:p>
    <w:p w:rsidR="00B728DB" w:rsidRPr="00AA051F" w:rsidRDefault="00B728DB" w:rsidP="00B728DB">
      <w:pPr>
        <w:jc w:val="both"/>
        <w:rPr>
          <w:b/>
          <w:lang w:val="ru-RU"/>
        </w:rPr>
      </w:pPr>
      <w:r w:rsidRPr="00AA051F">
        <w:rPr>
          <w:b/>
          <w:lang w:val="ru-RU"/>
        </w:rPr>
        <w:t>16.03.2017                                                                                                     № 64</w:t>
      </w:r>
    </w:p>
    <w:p w:rsidR="00B728DB" w:rsidRPr="00AA051F" w:rsidRDefault="00B728DB" w:rsidP="00B728DB">
      <w:pPr>
        <w:jc w:val="both"/>
        <w:rPr>
          <w:b/>
          <w:lang w:val="ru-RU"/>
        </w:rPr>
      </w:pPr>
    </w:p>
    <w:p w:rsidR="00B728DB" w:rsidRPr="00AA051F" w:rsidRDefault="00B728DB" w:rsidP="00B728DB">
      <w:pPr>
        <w:jc w:val="both"/>
        <w:rPr>
          <w:b/>
          <w:lang w:val="ru-RU"/>
        </w:rPr>
      </w:pPr>
    </w:p>
    <w:p w:rsidR="00B728DB" w:rsidRPr="00AA051F" w:rsidRDefault="00B728DB" w:rsidP="00B728DB">
      <w:pPr>
        <w:jc w:val="center"/>
        <w:rPr>
          <w:b/>
          <w:i/>
          <w:lang w:val="ru-RU"/>
        </w:rPr>
      </w:pPr>
      <w:r w:rsidRPr="00AA051F">
        <w:rPr>
          <w:b/>
          <w:i/>
          <w:lang w:val="ru-RU"/>
        </w:rPr>
        <w:t>О функционировании официального сайта МБДОУ «Детский сад № 36»</w:t>
      </w:r>
    </w:p>
    <w:p w:rsidR="00B728DB" w:rsidRPr="00AA051F" w:rsidRDefault="00B728DB" w:rsidP="00B728DB">
      <w:pPr>
        <w:ind w:firstLine="709"/>
        <w:jc w:val="both"/>
        <w:rPr>
          <w:lang w:val="ru-RU"/>
        </w:rPr>
      </w:pPr>
    </w:p>
    <w:p w:rsidR="00B728DB" w:rsidRPr="00AA051F" w:rsidRDefault="00B728DB" w:rsidP="00B728DB">
      <w:pPr>
        <w:ind w:firstLine="709"/>
        <w:jc w:val="both"/>
        <w:rPr>
          <w:lang w:val="ru-RU"/>
        </w:rPr>
      </w:pPr>
      <w:proofErr w:type="gramStart"/>
      <w:r w:rsidRPr="00AA051F">
        <w:rPr>
          <w:lang w:val="ru-RU"/>
        </w:rPr>
        <w:t xml:space="preserve">Во исполнение ст. 29 Закона РФ от 29.12.2012 № 273-ФЗ «Об образовании в Российской Федерации»,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 приказом </w:t>
      </w:r>
      <w:proofErr w:type="spellStart"/>
      <w:r w:rsidRPr="00AA051F">
        <w:rPr>
          <w:lang w:val="ru-RU"/>
        </w:rPr>
        <w:t>Рособрнадзора</w:t>
      </w:r>
      <w:proofErr w:type="spellEnd"/>
      <w:r w:rsidRPr="00AA051F">
        <w:rPr>
          <w:lang w:val="ru-RU"/>
        </w:rPr>
        <w:t xml:space="preserve"> от 29.05.2014 № 785 «Об утверждении требований к структуре официального сайта образовательной организации в информационно-телекоммуникационной сети "интернет</w:t>
      </w:r>
      <w:proofErr w:type="gramEnd"/>
      <w:r w:rsidRPr="00AA051F">
        <w:rPr>
          <w:lang w:val="ru-RU"/>
        </w:rPr>
        <w:t>" и формату представления на нем информации», в целях обеспечения открытости и доступности информации о деятельности МБДОУ «Детский сад № 36»</w:t>
      </w:r>
    </w:p>
    <w:p w:rsidR="00C66DC7" w:rsidRPr="00AA051F" w:rsidRDefault="00C66DC7" w:rsidP="00C66DC7">
      <w:pPr>
        <w:ind w:firstLine="709"/>
        <w:jc w:val="center"/>
        <w:rPr>
          <w:lang w:val="ru-RU"/>
        </w:rPr>
      </w:pPr>
    </w:p>
    <w:p w:rsidR="00C66DC7" w:rsidRPr="00AA051F" w:rsidRDefault="00C66DC7" w:rsidP="00C66DC7">
      <w:pPr>
        <w:ind w:firstLine="709"/>
        <w:jc w:val="center"/>
        <w:rPr>
          <w:lang w:val="ru-RU"/>
        </w:rPr>
      </w:pPr>
      <w:r w:rsidRPr="00AA051F">
        <w:rPr>
          <w:lang w:val="ru-RU"/>
        </w:rPr>
        <w:t>ПРИКАЗЫВАЮ:</w:t>
      </w:r>
    </w:p>
    <w:p w:rsidR="00C66DC7" w:rsidRPr="00AA051F" w:rsidRDefault="00C66DC7" w:rsidP="00C66DC7">
      <w:pPr>
        <w:ind w:firstLine="709"/>
        <w:jc w:val="center"/>
        <w:rPr>
          <w:lang w:val="ru-RU"/>
        </w:rPr>
      </w:pPr>
    </w:p>
    <w:p w:rsidR="00C66DC7" w:rsidRPr="00AA051F" w:rsidRDefault="00C66DC7" w:rsidP="00C66DC7">
      <w:pPr>
        <w:pStyle w:val="a4"/>
        <w:keepLines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AA051F">
        <w:rPr>
          <w:lang w:val="ru-RU"/>
        </w:rPr>
        <w:t xml:space="preserve">Утвердить официальным сайтом МБДОУ «Детский сад № 36» Интернет-ресурс, расположенный по адресу </w:t>
      </w:r>
      <w:hyperlink r:id="rId6" w:history="1">
        <w:r w:rsidRPr="00AA051F">
          <w:rPr>
            <w:rStyle w:val="a5"/>
            <w:shd w:val="clear" w:color="auto" w:fill="FFFFFF"/>
          </w:rPr>
          <w:t>http</w:t>
        </w:r>
        <w:r w:rsidRPr="00AA051F">
          <w:rPr>
            <w:rStyle w:val="a5"/>
            <w:shd w:val="clear" w:color="auto" w:fill="FFFFFF"/>
            <w:lang w:val="ru-RU"/>
          </w:rPr>
          <w:t>://</w:t>
        </w:r>
        <w:r w:rsidRPr="00AA051F">
          <w:rPr>
            <w:rStyle w:val="a5"/>
            <w:shd w:val="clear" w:color="auto" w:fill="FFFFFF"/>
          </w:rPr>
          <w:t>k</w:t>
        </w:r>
        <w:r w:rsidRPr="00AA051F">
          <w:rPr>
            <w:rStyle w:val="a5"/>
            <w:shd w:val="clear" w:color="auto" w:fill="FFFFFF"/>
            <w:lang w:val="ru-RU"/>
          </w:rPr>
          <w:t>-</w:t>
        </w:r>
        <w:proofErr w:type="spellStart"/>
        <w:r w:rsidRPr="00AA051F">
          <w:rPr>
            <w:rStyle w:val="a5"/>
            <w:shd w:val="clear" w:color="auto" w:fill="FFFFFF"/>
          </w:rPr>
          <w:t>dou</w:t>
        </w:r>
        <w:proofErr w:type="spellEnd"/>
        <w:r w:rsidRPr="00AA051F">
          <w:rPr>
            <w:rStyle w:val="a5"/>
            <w:shd w:val="clear" w:color="auto" w:fill="FFFFFF"/>
            <w:lang w:val="ru-RU"/>
          </w:rPr>
          <w:t>36.</w:t>
        </w:r>
        <w:proofErr w:type="spellStart"/>
        <w:r w:rsidRPr="00AA051F">
          <w:rPr>
            <w:rStyle w:val="a5"/>
            <w:shd w:val="clear" w:color="auto" w:fill="FFFFFF"/>
          </w:rPr>
          <w:t>ru</w:t>
        </w:r>
        <w:proofErr w:type="spellEnd"/>
        <w:r w:rsidRPr="00AA051F">
          <w:rPr>
            <w:rStyle w:val="a5"/>
            <w:shd w:val="clear" w:color="auto" w:fill="FFFFFF"/>
            <w:lang w:val="ru-RU"/>
          </w:rPr>
          <w:t>/</w:t>
        </w:r>
      </w:hyperlink>
    </w:p>
    <w:p w:rsidR="00C66DC7" w:rsidRPr="00AA051F" w:rsidRDefault="00C66DC7" w:rsidP="00C66DC7">
      <w:pPr>
        <w:pStyle w:val="a4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AA051F">
        <w:rPr>
          <w:lang w:val="ru-RU"/>
        </w:rPr>
        <w:t>Утвердить структуру официального сайта МБДОУ «Детский сад № 36» (приложение  № 1)</w:t>
      </w:r>
    </w:p>
    <w:p w:rsidR="00C66DC7" w:rsidRPr="00AA051F" w:rsidRDefault="00C66DC7" w:rsidP="00C66DC7">
      <w:pPr>
        <w:pStyle w:val="a4"/>
        <w:widowControl/>
        <w:numPr>
          <w:ilvl w:val="0"/>
          <w:numId w:val="1"/>
        </w:numPr>
        <w:tabs>
          <w:tab w:val="left" w:pos="0"/>
        </w:tabs>
        <w:suppressAutoHyphens w:val="0"/>
        <w:autoSpaceDN/>
        <w:ind w:left="0" w:firstLine="709"/>
        <w:jc w:val="both"/>
        <w:rPr>
          <w:lang w:val="ru-RU"/>
        </w:rPr>
      </w:pPr>
      <w:r w:rsidRPr="00AA051F">
        <w:rPr>
          <w:lang w:val="ru-RU"/>
        </w:rPr>
        <w:t>Утвердить требования к подготовке и размещению информации на официальном сайте ОО (приложение № 2).</w:t>
      </w:r>
    </w:p>
    <w:p w:rsidR="00C66DC7" w:rsidRPr="00AA051F" w:rsidRDefault="00C66DC7" w:rsidP="00C66DC7">
      <w:pPr>
        <w:widowControl/>
        <w:numPr>
          <w:ilvl w:val="0"/>
          <w:numId w:val="1"/>
        </w:numPr>
        <w:tabs>
          <w:tab w:val="num" w:pos="0"/>
          <w:tab w:val="left" w:pos="1134"/>
        </w:tabs>
        <w:suppressAutoHyphens w:val="0"/>
        <w:autoSpaceDN/>
        <w:ind w:left="0" w:firstLine="709"/>
        <w:jc w:val="both"/>
        <w:rPr>
          <w:lang w:val="ru-RU"/>
        </w:rPr>
      </w:pPr>
      <w:r w:rsidRPr="00AA051F">
        <w:rPr>
          <w:lang w:val="ru-RU"/>
        </w:rPr>
        <w:t>Определить список операторов - ответственных лиц, отвечающих за подготовку информации и размещение ее на официальном сайте МБДОУ «Детский сад № 36» (приложение № 3).</w:t>
      </w:r>
    </w:p>
    <w:p w:rsidR="00C66DC7" w:rsidRPr="00AA051F" w:rsidRDefault="00C66DC7" w:rsidP="00C66DC7">
      <w:pPr>
        <w:widowControl/>
        <w:numPr>
          <w:ilvl w:val="0"/>
          <w:numId w:val="1"/>
        </w:numPr>
        <w:tabs>
          <w:tab w:val="num" w:pos="0"/>
          <w:tab w:val="left" w:pos="1134"/>
        </w:tabs>
        <w:suppressAutoHyphens w:val="0"/>
        <w:autoSpaceDN/>
        <w:ind w:left="0" w:firstLine="709"/>
        <w:jc w:val="both"/>
      </w:pPr>
      <w:proofErr w:type="spellStart"/>
      <w:r w:rsidRPr="00AA051F">
        <w:t>Операторам</w:t>
      </w:r>
      <w:proofErr w:type="spellEnd"/>
      <w:r w:rsidRPr="00AA051F">
        <w:t xml:space="preserve"> </w:t>
      </w:r>
      <w:proofErr w:type="spellStart"/>
      <w:r w:rsidRPr="00AA051F">
        <w:t>сайта</w:t>
      </w:r>
      <w:proofErr w:type="spellEnd"/>
      <w:r w:rsidRPr="00AA051F">
        <w:t xml:space="preserve"> (</w:t>
      </w:r>
      <w:proofErr w:type="spellStart"/>
      <w:r w:rsidRPr="00AA051F">
        <w:t>приложение</w:t>
      </w:r>
      <w:proofErr w:type="spellEnd"/>
      <w:r w:rsidRPr="00AA051F">
        <w:t xml:space="preserve"> № 3) </w:t>
      </w:r>
      <w:proofErr w:type="spellStart"/>
      <w:r w:rsidRPr="00AA051F">
        <w:t>обеспечить</w:t>
      </w:r>
      <w:proofErr w:type="spellEnd"/>
      <w:r w:rsidRPr="00AA051F">
        <w:t xml:space="preserve">: </w:t>
      </w:r>
    </w:p>
    <w:p w:rsidR="00C66DC7" w:rsidRPr="00AA051F" w:rsidRDefault="00C66DC7" w:rsidP="00C66DC7">
      <w:pPr>
        <w:pStyle w:val="a4"/>
        <w:widowControl/>
        <w:numPr>
          <w:ilvl w:val="1"/>
          <w:numId w:val="5"/>
        </w:numPr>
        <w:tabs>
          <w:tab w:val="left" w:pos="0"/>
          <w:tab w:val="left" w:pos="1134"/>
        </w:tabs>
        <w:suppressAutoHyphens w:val="0"/>
        <w:autoSpaceDN/>
        <w:jc w:val="both"/>
        <w:rPr>
          <w:lang w:val="ru-RU"/>
        </w:rPr>
      </w:pPr>
      <w:r w:rsidRPr="00AA051F">
        <w:rPr>
          <w:lang w:val="ru-RU"/>
        </w:rPr>
        <w:t>Выполнение требований к подготовке и размещению информации на официальном сайте МБДОУ «Детский сад № 36», утвержденных настоящим приказом.</w:t>
      </w:r>
    </w:p>
    <w:p w:rsidR="00C66DC7" w:rsidRPr="00AA051F" w:rsidRDefault="00C66DC7" w:rsidP="00C66DC7">
      <w:pPr>
        <w:pStyle w:val="a4"/>
        <w:widowControl/>
        <w:numPr>
          <w:ilvl w:val="1"/>
          <w:numId w:val="5"/>
        </w:numPr>
        <w:tabs>
          <w:tab w:val="left" w:pos="0"/>
          <w:tab w:val="left" w:pos="1134"/>
        </w:tabs>
        <w:suppressAutoHyphens w:val="0"/>
        <w:autoSpaceDN/>
        <w:jc w:val="both"/>
        <w:rPr>
          <w:lang w:val="ru-RU"/>
        </w:rPr>
      </w:pPr>
      <w:r w:rsidRPr="00AA051F">
        <w:rPr>
          <w:lang w:val="ru-RU"/>
        </w:rPr>
        <w:t>Своевременность размещения и актуализации информации на официальном сайте МБДОУ «Детский сад № 36».</w:t>
      </w:r>
    </w:p>
    <w:p w:rsidR="00C66DC7" w:rsidRPr="00AA051F" w:rsidRDefault="00C66DC7" w:rsidP="00EB655E">
      <w:pPr>
        <w:widowControl/>
        <w:numPr>
          <w:ilvl w:val="1"/>
          <w:numId w:val="5"/>
        </w:numPr>
        <w:tabs>
          <w:tab w:val="left" w:pos="1134"/>
        </w:tabs>
        <w:suppressAutoHyphens w:val="0"/>
        <w:autoSpaceDN/>
        <w:ind w:left="1134" w:hanging="708"/>
        <w:jc w:val="both"/>
        <w:rPr>
          <w:lang w:val="ru-RU"/>
        </w:rPr>
      </w:pPr>
      <w:r w:rsidRPr="00AA051F">
        <w:rPr>
          <w:lang w:val="ru-RU"/>
        </w:rPr>
        <w:t xml:space="preserve">Стилистическую и грамматическую верность, достоверность и полноту </w:t>
      </w:r>
      <w:r w:rsidR="00EB655E">
        <w:rPr>
          <w:lang w:val="ru-RU"/>
        </w:rPr>
        <w:t xml:space="preserve">   </w:t>
      </w:r>
      <w:r w:rsidRPr="00AA051F">
        <w:rPr>
          <w:lang w:val="ru-RU"/>
        </w:rPr>
        <w:t xml:space="preserve">информационных материалов, размещаемых на официальном сайте МБДОУ «Детский сад № 36». </w:t>
      </w:r>
    </w:p>
    <w:p w:rsidR="00C66DC7" w:rsidRPr="00AA051F" w:rsidRDefault="00C66DC7" w:rsidP="00C66DC7">
      <w:pPr>
        <w:widowControl/>
        <w:numPr>
          <w:ilvl w:val="0"/>
          <w:numId w:val="5"/>
        </w:numPr>
        <w:tabs>
          <w:tab w:val="num" w:pos="0"/>
          <w:tab w:val="left" w:pos="1134"/>
        </w:tabs>
        <w:suppressAutoHyphens w:val="0"/>
        <w:autoSpaceDN/>
        <w:ind w:left="0" w:firstLine="709"/>
        <w:jc w:val="both"/>
        <w:rPr>
          <w:lang w:val="ru-RU"/>
        </w:rPr>
      </w:pPr>
      <w:r w:rsidRPr="00AA051F">
        <w:rPr>
          <w:lang w:val="ru-RU"/>
        </w:rPr>
        <w:t>Назначить</w:t>
      </w:r>
      <w:r w:rsidR="00AA051F" w:rsidRPr="00AA051F">
        <w:rPr>
          <w:lang w:val="ru-RU"/>
        </w:rPr>
        <w:t xml:space="preserve"> Григорьеву Л.В.</w:t>
      </w:r>
      <w:r w:rsidRPr="00AA051F">
        <w:rPr>
          <w:lang w:val="ru-RU"/>
        </w:rPr>
        <w:t xml:space="preserve"> администратором сайта.</w:t>
      </w:r>
    </w:p>
    <w:p w:rsidR="00C66DC7" w:rsidRPr="00AA051F" w:rsidRDefault="00C66DC7" w:rsidP="00C66DC7">
      <w:pPr>
        <w:widowControl/>
        <w:numPr>
          <w:ilvl w:val="0"/>
          <w:numId w:val="5"/>
        </w:numPr>
        <w:tabs>
          <w:tab w:val="num" w:pos="0"/>
          <w:tab w:val="left" w:pos="1134"/>
        </w:tabs>
        <w:suppressAutoHyphens w:val="0"/>
        <w:autoSpaceDN/>
        <w:ind w:left="0" w:firstLine="709"/>
        <w:jc w:val="both"/>
        <w:rPr>
          <w:lang w:val="ru-RU"/>
        </w:rPr>
      </w:pPr>
      <w:r w:rsidRPr="00AA051F">
        <w:rPr>
          <w:lang w:val="ru-RU"/>
        </w:rPr>
        <w:t xml:space="preserve">Администратору официального сайта </w:t>
      </w:r>
      <w:r w:rsidR="00AA051F" w:rsidRPr="00AA051F">
        <w:rPr>
          <w:lang w:val="ru-RU"/>
        </w:rPr>
        <w:t>МБДОУ «Детский сад № 36»</w:t>
      </w:r>
      <w:r w:rsidRPr="00AA051F">
        <w:rPr>
          <w:lang w:val="ru-RU"/>
        </w:rPr>
        <w:t xml:space="preserve"> обеспечить:</w:t>
      </w:r>
    </w:p>
    <w:p w:rsidR="00C66DC7" w:rsidRPr="00AA051F" w:rsidRDefault="00C66DC7" w:rsidP="00C66DC7">
      <w:pPr>
        <w:widowControl/>
        <w:numPr>
          <w:ilvl w:val="1"/>
          <w:numId w:val="5"/>
        </w:numPr>
        <w:tabs>
          <w:tab w:val="num" w:pos="0"/>
          <w:tab w:val="left" w:pos="993"/>
        </w:tabs>
        <w:suppressAutoHyphens w:val="0"/>
        <w:autoSpaceDN/>
        <w:ind w:left="0" w:firstLine="360"/>
        <w:jc w:val="both"/>
        <w:rPr>
          <w:lang w:val="ru-RU"/>
        </w:rPr>
      </w:pPr>
      <w:r w:rsidRPr="00AA051F">
        <w:rPr>
          <w:lang w:val="ru-RU"/>
        </w:rPr>
        <w:t xml:space="preserve">Контроль заключения договоров на предоставление доменного имени, хостинга, техническую поддержку работы официального сайта </w:t>
      </w:r>
      <w:r w:rsidR="00AA051F" w:rsidRPr="00AA051F">
        <w:rPr>
          <w:lang w:val="ru-RU"/>
        </w:rPr>
        <w:t>МБДОУ «Детский сад № 36»</w:t>
      </w:r>
      <w:r w:rsidRPr="00AA051F">
        <w:rPr>
          <w:lang w:val="ru-RU"/>
        </w:rPr>
        <w:t>.</w:t>
      </w:r>
    </w:p>
    <w:p w:rsidR="00C66DC7" w:rsidRPr="00AA051F" w:rsidRDefault="00C66DC7" w:rsidP="00C66DC7">
      <w:pPr>
        <w:widowControl/>
        <w:numPr>
          <w:ilvl w:val="1"/>
          <w:numId w:val="5"/>
        </w:numPr>
        <w:tabs>
          <w:tab w:val="num" w:pos="0"/>
          <w:tab w:val="left" w:pos="993"/>
        </w:tabs>
        <w:suppressAutoHyphens w:val="0"/>
        <w:autoSpaceDN/>
        <w:ind w:left="0" w:firstLine="360"/>
        <w:jc w:val="both"/>
        <w:rPr>
          <w:lang w:val="ru-RU"/>
        </w:rPr>
      </w:pPr>
      <w:r w:rsidRPr="00AA051F">
        <w:rPr>
          <w:lang w:val="ru-RU"/>
        </w:rPr>
        <w:t xml:space="preserve">Взаимодействие с исполнителями договоров по вопросам технического обеспечения функционирования официального сайта </w:t>
      </w:r>
      <w:r w:rsidR="00AA051F" w:rsidRPr="00AA051F">
        <w:rPr>
          <w:lang w:val="ru-RU"/>
        </w:rPr>
        <w:t>МБДОУ «Детский сад № 36»</w:t>
      </w:r>
      <w:r w:rsidRPr="00AA051F">
        <w:rPr>
          <w:lang w:val="ru-RU"/>
        </w:rPr>
        <w:t>, устранению ошибок работы сайта в максимально короткие сроки.</w:t>
      </w:r>
    </w:p>
    <w:p w:rsidR="00C66DC7" w:rsidRPr="00AA051F" w:rsidRDefault="00C66DC7" w:rsidP="00C66DC7">
      <w:pPr>
        <w:widowControl/>
        <w:numPr>
          <w:ilvl w:val="1"/>
          <w:numId w:val="5"/>
        </w:numPr>
        <w:tabs>
          <w:tab w:val="num" w:pos="0"/>
          <w:tab w:val="left" w:pos="993"/>
        </w:tabs>
        <w:suppressAutoHyphens w:val="0"/>
        <w:autoSpaceDN/>
        <w:ind w:left="0" w:firstLine="360"/>
        <w:jc w:val="both"/>
      </w:pPr>
      <w:r w:rsidRPr="00AA051F">
        <w:rPr>
          <w:lang w:val="ru-RU"/>
        </w:rPr>
        <w:t xml:space="preserve">Доступ к сайту на правах редакторов ответственным лицам, отвечающим за размещение информации на сайте согласно приложению </w:t>
      </w:r>
      <w:r w:rsidRPr="00AA051F">
        <w:t xml:space="preserve">№ 3 к </w:t>
      </w:r>
      <w:proofErr w:type="spellStart"/>
      <w:r w:rsidRPr="00AA051F">
        <w:t>настоящему</w:t>
      </w:r>
      <w:proofErr w:type="spellEnd"/>
      <w:r w:rsidRPr="00AA051F">
        <w:t xml:space="preserve"> </w:t>
      </w:r>
      <w:proofErr w:type="spellStart"/>
      <w:r w:rsidRPr="00AA051F">
        <w:t>приказу</w:t>
      </w:r>
      <w:proofErr w:type="spellEnd"/>
      <w:r w:rsidRPr="00AA051F">
        <w:t>.</w:t>
      </w:r>
    </w:p>
    <w:p w:rsidR="00C66DC7" w:rsidRPr="00AA051F" w:rsidRDefault="00C66DC7" w:rsidP="00C66DC7">
      <w:pPr>
        <w:widowControl/>
        <w:numPr>
          <w:ilvl w:val="1"/>
          <w:numId w:val="5"/>
        </w:numPr>
        <w:tabs>
          <w:tab w:val="num" w:pos="0"/>
          <w:tab w:val="left" w:pos="993"/>
        </w:tabs>
        <w:suppressAutoHyphens w:val="0"/>
        <w:autoSpaceDN/>
        <w:ind w:left="0" w:firstLine="360"/>
        <w:jc w:val="both"/>
        <w:rPr>
          <w:lang w:val="ru-RU"/>
        </w:rPr>
      </w:pPr>
      <w:r w:rsidRPr="00AA051F">
        <w:rPr>
          <w:lang w:val="ru-RU"/>
        </w:rPr>
        <w:lastRenderedPageBreak/>
        <w:t xml:space="preserve">Размещение на сайте, в случае  возникновения технических неполадок в работе сайта, влекущих за собой невозможность доступа пользователей к сайту, в течение 2 часов с момента возобновления доступа к сайту, объявления с указанием причины, даты и времени прекращения доступа, а также даты и времени возобновления доступа к информации. </w:t>
      </w:r>
    </w:p>
    <w:p w:rsidR="00C66DC7" w:rsidRPr="00AA051F" w:rsidRDefault="00C66DC7" w:rsidP="00C66DC7">
      <w:pPr>
        <w:widowControl/>
        <w:numPr>
          <w:ilvl w:val="1"/>
          <w:numId w:val="5"/>
        </w:numPr>
        <w:tabs>
          <w:tab w:val="num" w:pos="0"/>
          <w:tab w:val="left" w:pos="993"/>
        </w:tabs>
        <w:suppressAutoHyphens w:val="0"/>
        <w:autoSpaceDN/>
        <w:ind w:left="0" w:firstLine="360"/>
        <w:jc w:val="both"/>
        <w:rPr>
          <w:lang w:val="ru-RU"/>
        </w:rPr>
      </w:pPr>
      <w:r w:rsidRPr="00AA051F">
        <w:rPr>
          <w:lang w:val="ru-RU"/>
        </w:rPr>
        <w:t xml:space="preserve">Контроль соблюдения операторами требований к подготовке и размещению информации на официальном сайте </w:t>
      </w:r>
      <w:r w:rsidR="00AA051F" w:rsidRPr="00AA051F">
        <w:rPr>
          <w:lang w:val="ru-RU"/>
        </w:rPr>
        <w:t>МБДОУ «Детский сад № 36»</w:t>
      </w:r>
      <w:r w:rsidRPr="00AA051F">
        <w:rPr>
          <w:lang w:val="ru-RU"/>
        </w:rPr>
        <w:t>.</w:t>
      </w:r>
    </w:p>
    <w:p w:rsidR="00B728DB" w:rsidRPr="00AA051F" w:rsidRDefault="00C66DC7" w:rsidP="00AA051F">
      <w:pPr>
        <w:pStyle w:val="a4"/>
        <w:widowControl/>
        <w:numPr>
          <w:ilvl w:val="0"/>
          <w:numId w:val="5"/>
        </w:numPr>
        <w:tabs>
          <w:tab w:val="left" w:pos="993"/>
        </w:tabs>
        <w:suppressAutoHyphens w:val="0"/>
        <w:autoSpaceDN/>
        <w:ind w:left="0" w:firstLine="426"/>
        <w:jc w:val="both"/>
        <w:rPr>
          <w:lang w:val="ru-RU"/>
        </w:rPr>
      </w:pPr>
      <w:r w:rsidRPr="00AA051F">
        <w:rPr>
          <w:lang w:val="ru-RU"/>
        </w:rPr>
        <w:t xml:space="preserve">Ответственность за достоверность и полноту сведений, предоставляемых для размещения на официальном сайте в соответствующих разделах, идентичность размещаемых на сайте электронных копий документов возлагается на </w:t>
      </w:r>
      <w:r w:rsidR="00AA051F" w:rsidRPr="00AA051F">
        <w:rPr>
          <w:lang w:val="ru-RU"/>
        </w:rPr>
        <w:t>администратора сайта Григорьеву Л.В.</w:t>
      </w: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886DBB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165100</wp:posOffset>
            </wp:positionV>
            <wp:extent cx="6818630" cy="1043305"/>
            <wp:effectExtent l="19050" t="0" r="1270" b="0"/>
            <wp:wrapThrough wrapText="bothSides">
              <wp:wrapPolygon edited="0">
                <wp:start x="-60" y="0"/>
                <wp:lineTo x="-60" y="21298"/>
                <wp:lineTo x="21604" y="21298"/>
                <wp:lineTo x="21604" y="0"/>
                <wp:lineTo x="-60" y="0"/>
              </wp:wrapPolygon>
            </wp:wrapThrough>
            <wp:docPr id="2" name="Рисунок 1" descr="C:\Users\Лариса\Downloads\23-отме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wnloads\23-отмен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8671" b="40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3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AA051F" w:rsidRPr="00AA051F" w:rsidRDefault="00AA051F" w:rsidP="00AA051F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 w:rsidRPr="00AA051F">
        <w:rPr>
          <w:lang w:val="ru-RU"/>
        </w:rPr>
        <w:t>Приложение № 1</w:t>
      </w:r>
    </w:p>
    <w:p w:rsidR="00AA051F" w:rsidRDefault="00AA051F" w:rsidP="00AA051F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 w:rsidRPr="00AA051F">
        <w:rPr>
          <w:lang w:val="ru-RU"/>
        </w:rPr>
        <w:t>К приказу от 16.03.2017 № 64</w:t>
      </w:r>
    </w:p>
    <w:p w:rsidR="002700E8" w:rsidRDefault="002700E8" w:rsidP="00AA051F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</w:p>
    <w:p w:rsidR="002700E8" w:rsidRDefault="002700E8" w:rsidP="00AA051F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u w:val="single"/>
          <w:lang w:val="ru-RU"/>
        </w:rPr>
      </w:pPr>
      <w:r w:rsidRPr="002700E8">
        <w:rPr>
          <w:u w:val="single"/>
          <w:lang w:val="ru-RU"/>
        </w:rPr>
        <w:lastRenderedPageBreak/>
        <w:t xml:space="preserve">Структура официального сайта </w:t>
      </w:r>
      <w:r w:rsidRPr="002700E8">
        <w:rPr>
          <w:lang w:val="ru-RU"/>
        </w:rPr>
        <w:t>МБДОУ «Детский сад № 36».</w:t>
      </w:r>
    </w:p>
    <w:p w:rsidR="002700E8" w:rsidRPr="002700E8" w:rsidRDefault="002700E8" w:rsidP="002700E8">
      <w:pPr>
        <w:ind w:firstLine="708"/>
        <w:jc w:val="both"/>
        <w:rPr>
          <w:u w:val="single"/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i/>
          <w:u w:val="single"/>
          <w:lang w:val="ru-RU"/>
        </w:rPr>
      </w:pPr>
      <w:r w:rsidRPr="002700E8">
        <w:rPr>
          <w:i/>
          <w:u w:val="single"/>
          <w:lang w:val="ru-RU"/>
        </w:rPr>
        <w:t>В обязательном порядке включает в себя:</w:t>
      </w:r>
    </w:p>
    <w:p w:rsidR="002700E8" w:rsidRPr="002700E8" w:rsidRDefault="002700E8" w:rsidP="002700E8">
      <w:pPr>
        <w:widowControl/>
        <w:numPr>
          <w:ilvl w:val="0"/>
          <w:numId w:val="6"/>
        </w:numPr>
        <w:suppressAutoHyphens w:val="0"/>
        <w:autoSpaceDN/>
        <w:jc w:val="both"/>
      </w:pPr>
      <w:proofErr w:type="spellStart"/>
      <w:r w:rsidRPr="002700E8">
        <w:t>Сведения</w:t>
      </w:r>
      <w:proofErr w:type="spellEnd"/>
      <w:r w:rsidRPr="002700E8">
        <w:t xml:space="preserve"> </w:t>
      </w:r>
      <w:proofErr w:type="spellStart"/>
      <w:r w:rsidRPr="002700E8">
        <w:t>об</w:t>
      </w:r>
      <w:proofErr w:type="spellEnd"/>
      <w:r w:rsidRPr="002700E8">
        <w:t xml:space="preserve"> </w:t>
      </w:r>
      <w:proofErr w:type="spellStart"/>
      <w:r w:rsidRPr="002700E8">
        <w:t>образовательной</w:t>
      </w:r>
      <w:proofErr w:type="spellEnd"/>
      <w:r w:rsidRPr="002700E8">
        <w:t xml:space="preserve"> </w:t>
      </w:r>
      <w:proofErr w:type="spellStart"/>
      <w:r w:rsidRPr="002700E8">
        <w:t>организации</w:t>
      </w:r>
      <w:proofErr w:type="spellEnd"/>
    </w:p>
    <w:p w:rsidR="002700E8" w:rsidRPr="002700E8" w:rsidRDefault="002700E8" w:rsidP="002700E8">
      <w:pPr>
        <w:ind w:firstLine="708"/>
        <w:jc w:val="both"/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Основные</w:t>
      </w:r>
      <w:proofErr w:type="spellEnd"/>
      <w:r w:rsidRPr="002700E8">
        <w:t xml:space="preserve"> </w:t>
      </w:r>
      <w:proofErr w:type="spellStart"/>
      <w:r w:rsidRPr="002700E8">
        <w:t>сведения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Документы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Образование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Образовательные</w:t>
      </w:r>
      <w:proofErr w:type="spellEnd"/>
      <w:r w:rsidRPr="002700E8">
        <w:t xml:space="preserve"> </w:t>
      </w:r>
      <w:proofErr w:type="spellStart"/>
      <w:r w:rsidRPr="002700E8">
        <w:t>стандарты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Подраздел «Материально- техническое обеспечение и оснащенность образовательного процесса»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Подраздел «Стипендии и иные виды поддержки»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Подраздел «Платные образовательные услуги»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Подраздел «Финансово- хозяйственная деятельность»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Подраздел «Вакантные места для приема (перевода)»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widowControl/>
        <w:numPr>
          <w:ilvl w:val="0"/>
          <w:numId w:val="6"/>
        </w:numPr>
        <w:suppressAutoHyphens w:val="0"/>
        <w:autoSpaceDN/>
        <w:jc w:val="both"/>
      </w:pPr>
      <w:proofErr w:type="spellStart"/>
      <w:r w:rsidRPr="002700E8">
        <w:t>Раздел</w:t>
      </w:r>
      <w:proofErr w:type="spellEnd"/>
      <w:r w:rsidRPr="002700E8">
        <w:t xml:space="preserve"> «</w:t>
      </w:r>
      <w:proofErr w:type="spellStart"/>
      <w:r w:rsidRPr="002700E8">
        <w:t>Муниципальные</w:t>
      </w:r>
      <w:proofErr w:type="spellEnd"/>
      <w:r w:rsidRPr="002700E8">
        <w:t xml:space="preserve"> </w:t>
      </w:r>
      <w:proofErr w:type="spellStart"/>
      <w:r w:rsidRPr="002700E8">
        <w:t>услуги</w:t>
      </w:r>
      <w:proofErr w:type="spellEnd"/>
      <w:r w:rsidRPr="002700E8">
        <w:t>»</w:t>
      </w:r>
    </w:p>
    <w:p w:rsidR="002700E8" w:rsidRPr="002700E8" w:rsidRDefault="002700E8" w:rsidP="002700E8">
      <w:pPr>
        <w:ind w:left="708"/>
        <w:jc w:val="both"/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Документы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proofErr w:type="spellStart"/>
      <w:r w:rsidRPr="002700E8">
        <w:t>Подраздел</w:t>
      </w:r>
      <w:proofErr w:type="spellEnd"/>
      <w:r w:rsidRPr="002700E8">
        <w:t xml:space="preserve"> «</w:t>
      </w:r>
      <w:proofErr w:type="spellStart"/>
      <w:r w:rsidRPr="002700E8">
        <w:t>Электронные</w:t>
      </w:r>
      <w:proofErr w:type="spellEnd"/>
      <w:r w:rsidRPr="002700E8">
        <w:t xml:space="preserve"> </w:t>
      </w:r>
      <w:proofErr w:type="spellStart"/>
      <w:r w:rsidRPr="002700E8">
        <w:t>услуги</w:t>
      </w:r>
      <w:proofErr w:type="spellEnd"/>
      <w:r w:rsidRPr="002700E8">
        <w:t>»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widowControl/>
        <w:numPr>
          <w:ilvl w:val="0"/>
          <w:numId w:val="6"/>
        </w:numPr>
        <w:suppressAutoHyphens w:val="0"/>
        <w:autoSpaceDN/>
        <w:jc w:val="both"/>
      </w:pPr>
      <w:proofErr w:type="spellStart"/>
      <w:r w:rsidRPr="002700E8">
        <w:t>Раздел</w:t>
      </w:r>
      <w:proofErr w:type="spellEnd"/>
      <w:r w:rsidRPr="002700E8">
        <w:t xml:space="preserve"> «</w:t>
      </w:r>
      <w:proofErr w:type="spellStart"/>
      <w:r w:rsidRPr="002700E8">
        <w:t>Мероприятия</w:t>
      </w:r>
      <w:proofErr w:type="spellEnd"/>
      <w:r w:rsidRPr="002700E8">
        <w:t>»</w:t>
      </w:r>
    </w:p>
    <w:p w:rsidR="002700E8" w:rsidRPr="002700E8" w:rsidRDefault="002700E8" w:rsidP="002700E8">
      <w:pPr>
        <w:widowControl/>
        <w:suppressAutoHyphens w:val="0"/>
        <w:autoSpaceDN/>
        <w:ind w:left="1068"/>
        <w:jc w:val="both"/>
      </w:pPr>
    </w:p>
    <w:p w:rsidR="002700E8" w:rsidRPr="002700E8" w:rsidRDefault="002700E8" w:rsidP="002700E8">
      <w:pPr>
        <w:widowControl/>
        <w:numPr>
          <w:ilvl w:val="0"/>
          <w:numId w:val="6"/>
        </w:numPr>
        <w:suppressAutoHyphens w:val="0"/>
        <w:autoSpaceDN/>
        <w:jc w:val="both"/>
      </w:pPr>
      <w:proofErr w:type="spellStart"/>
      <w:r w:rsidRPr="002700E8">
        <w:t>Раздел</w:t>
      </w:r>
      <w:proofErr w:type="spellEnd"/>
      <w:r w:rsidRPr="002700E8">
        <w:t xml:space="preserve"> «</w:t>
      </w:r>
      <w:proofErr w:type="spellStart"/>
      <w:r w:rsidRPr="002700E8">
        <w:t>Для</w:t>
      </w:r>
      <w:proofErr w:type="spellEnd"/>
      <w:r w:rsidRPr="002700E8">
        <w:t xml:space="preserve"> </w:t>
      </w:r>
      <w:proofErr w:type="spellStart"/>
      <w:r w:rsidRPr="002700E8">
        <w:t>родителей</w:t>
      </w:r>
      <w:proofErr w:type="spellEnd"/>
      <w:r w:rsidRPr="002700E8">
        <w:t>»</w:t>
      </w: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Pr="00AA051F" w:rsidRDefault="002700E8" w:rsidP="002700E8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>
        <w:rPr>
          <w:lang w:val="ru-RU"/>
        </w:rPr>
        <w:lastRenderedPageBreak/>
        <w:t>Приложение № 2</w:t>
      </w: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 w:rsidRPr="00AA051F">
        <w:rPr>
          <w:lang w:val="ru-RU"/>
        </w:rPr>
        <w:t>К приказу от 16.03.2017 № 64</w:t>
      </w: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</w:p>
    <w:p w:rsidR="002700E8" w:rsidRPr="002700E8" w:rsidRDefault="002700E8" w:rsidP="002700E8">
      <w:pPr>
        <w:ind w:firstLine="708"/>
        <w:jc w:val="center"/>
        <w:rPr>
          <w:u w:val="single"/>
          <w:lang w:val="ru-RU"/>
        </w:rPr>
      </w:pPr>
      <w:r w:rsidRPr="002700E8">
        <w:rPr>
          <w:u w:val="single"/>
          <w:lang w:val="ru-RU"/>
        </w:rPr>
        <w:t>Требования к подготовке и размещению информации на официальном сайте МБДОУ «Детский сад № 36»</w:t>
      </w:r>
    </w:p>
    <w:p w:rsidR="002700E8" w:rsidRPr="002700E8" w:rsidRDefault="002700E8" w:rsidP="002700E8">
      <w:pPr>
        <w:ind w:firstLine="708"/>
        <w:jc w:val="both"/>
        <w:rPr>
          <w:u w:val="single"/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1.</w:t>
      </w:r>
      <w:r w:rsidRPr="002700E8">
        <w:rPr>
          <w:lang w:val="ru-RU"/>
        </w:rPr>
        <w:tab/>
        <w:t>Права и обязанности администратора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1.1.</w:t>
      </w:r>
      <w:r w:rsidRPr="002700E8">
        <w:rPr>
          <w:lang w:val="ru-RU"/>
        </w:rPr>
        <w:tab/>
        <w:t>Администратор сайта обязан: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осуществлять</w:t>
      </w:r>
      <w:proofErr w:type="gramEnd"/>
      <w:r w:rsidRPr="002700E8">
        <w:rPr>
          <w:lang w:val="ru-RU"/>
        </w:rPr>
        <w:t xml:space="preserve"> общую координацию деятельности, обеспечивающей бесперебойное функционирование Интернет- сайта;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предоставить</w:t>
      </w:r>
      <w:proofErr w:type="gramEnd"/>
      <w:r w:rsidRPr="002700E8">
        <w:rPr>
          <w:lang w:val="ru-RU"/>
        </w:rPr>
        <w:t xml:space="preserve"> операторам инструкции по алгоритму действий при размещении информации на сайте;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осуществлять</w:t>
      </w:r>
      <w:proofErr w:type="gramEnd"/>
      <w:r w:rsidRPr="002700E8">
        <w:rPr>
          <w:lang w:val="ru-RU"/>
        </w:rPr>
        <w:t xml:space="preserve"> контроль за периодичностью обновления, качеством и своевременностью размещения операторами информации на Интернет- сайте;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соблюдать</w:t>
      </w:r>
      <w:proofErr w:type="gramEnd"/>
      <w:r w:rsidRPr="002700E8">
        <w:rPr>
          <w:lang w:val="ru-RU"/>
        </w:rPr>
        <w:t xml:space="preserve"> общие принципы подготовки и размещения информации на сайте;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соблюдать</w:t>
      </w:r>
      <w:proofErr w:type="gramEnd"/>
      <w:r w:rsidRPr="002700E8">
        <w:rPr>
          <w:lang w:val="ru-RU"/>
        </w:rPr>
        <w:t xml:space="preserve"> конфиденциальность учетной информации (логин и пароль администратора сайта).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1.2.</w:t>
      </w:r>
      <w:r w:rsidRPr="002700E8">
        <w:rPr>
          <w:lang w:val="ru-RU"/>
        </w:rPr>
        <w:tab/>
        <w:t>Администратор сайта имеет право: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по</w:t>
      </w:r>
      <w:proofErr w:type="gramEnd"/>
      <w:r w:rsidRPr="002700E8">
        <w:rPr>
          <w:lang w:val="ru-RU"/>
        </w:rPr>
        <w:t xml:space="preserve"> согласованию с </w:t>
      </w:r>
      <w:r>
        <w:rPr>
          <w:lang w:val="ru-RU"/>
        </w:rPr>
        <w:t xml:space="preserve">ведущим специалистом отдела общего и дополнительного образования </w:t>
      </w:r>
      <w:proofErr w:type="spellStart"/>
      <w:r>
        <w:rPr>
          <w:lang w:val="ru-RU"/>
        </w:rPr>
        <w:t>Васекиной</w:t>
      </w:r>
      <w:proofErr w:type="spellEnd"/>
      <w:r>
        <w:rPr>
          <w:lang w:val="ru-RU"/>
        </w:rPr>
        <w:t xml:space="preserve"> Е.А.</w:t>
      </w:r>
      <w:r w:rsidRPr="002700E8">
        <w:rPr>
          <w:lang w:val="ru-RU"/>
        </w:rPr>
        <w:t xml:space="preserve"> менять структуру сайта;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требовать</w:t>
      </w:r>
      <w:proofErr w:type="gramEnd"/>
      <w:r w:rsidRPr="002700E8">
        <w:rPr>
          <w:lang w:val="ru-RU"/>
        </w:rPr>
        <w:t xml:space="preserve"> от операторов своевременного и полного представления информации для размещения на сайте в установленные сроки;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обращаться</w:t>
      </w:r>
      <w:proofErr w:type="gramEnd"/>
      <w:r w:rsidRPr="002700E8">
        <w:rPr>
          <w:lang w:val="ru-RU"/>
        </w:rPr>
        <w:t xml:space="preserve"> к </w:t>
      </w:r>
      <w:r>
        <w:rPr>
          <w:lang w:val="ru-RU"/>
        </w:rPr>
        <w:t>заведующему МБДОУ «Детский сад № 36»</w:t>
      </w:r>
      <w:r w:rsidRPr="002700E8">
        <w:rPr>
          <w:lang w:val="ru-RU"/>
        </w:rPr>
        <w:t xml:space="preserve"> по поводу невыполнения требований к подготовке и размещению информации на официальном сайте.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2.</w:t>
      </w:r>
      <w:r w:rsidRPr="002700E8">
        <w:rPr>
          <w:lang w:val="ru-RU"/>
        </w:rPr>
        <w:tab/>
        <w:t>Права и обязанности оператора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2.1.</w:t>
      </w:r>
      <w:r w:rsidRPr="002700E8">
        <w:rPr>
          <w:lang w:val="ru-RU"/>
        </w:rPr>
        <w:tab/>
        <w:t>Оператор обязан: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своевременно</w:t>
      </w:r>
      <w:proofErr w:type="gramEnd"/>
      <w:r w:rsidRPr="002700E8">
        <w:rPr>
          <w:lang w:val="ru-RU"/>
        </w:rPr>
        <w:t xml:space="preserve"> обрабатывать и в полном объеме размещать на официальном сайте информацию в соответствии с настоящими требованиями в соответствующие разделы, подразделы сайта;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соблюдать</w:t>
      </w:r>
      <w:proofErr w:type="gramEnd"/>
      <w:r w:rsidRPr="002700E8">
        <w:rPr>
          <w:lang w:val="ru-RU"/>
        </w:rPr>
        <w:t xml:space="preserve"> общие принципы подготовки и размещения информации на сайте;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соблюдать</w:t>
      </w:r>
      <w:proofErr w:type="gramEnd"/>
      <w:r w:rsidRPr="002700E8">
        <w:rPr>
          <w:lang w:val="ru-RU"/>
        </w:rPr>
        <w:t xml:space="preserve"> конфиденциальность учетной информации (логин и пароль редактора сайта);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размещать</w:t>
      </w:r>
      <w:proofErr w:type="gramEnd"/>
      <w:r w:rsidRPr="002700E8">
        <w:rPr>
          <w:lang w:val="ru-RU"/>
        </w:rPr>
        <w:t xml:space="preserve"> информацию строго в закрепленных за ним разделах, подразделах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2.2.</w:t>
      </w:r>
      <w:r w:rsidRPr="002700E8">
        <w:rPr>
          <w:lang w:val="ru-RU"/>
        </w:rPr>
        <w:tab/>
        <w:t>Оператор имеет право: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  <w:t xml:space="preserve">Запрашивать у </w:t>
      </w:r>
      <w:r>
        <w:rPr>
          <w:lang w:val="ru-RU"/>
        </w:rPr>
        <w:t>заведующего, старшего воспитателя, воспитателей групп</w:t>
      </w:r>
      <w:r w:rsidRPr="002700E8">
        <w:rPr>
          <w:lang w:val="ru-RU"/>
        </w:rPr>
        <w:t xml:space="preserve"> информацию для размещения на официальном сайте;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t></w:t>
      </w:r>
      <w:r w:rsidRPr="002700E8">
        <w:rPr>
          <w:lang w:val="ru-RU"/>
        </w:rPr>
        <w:tab/>
      </w:r>
      <w:proofErr w:type="gramStart"/>
      <w:r w:rsidRPr="002700E8">
        <w:rPr>
          <w:lang w:val="ru-RU"/>
        </w:rPr>
        <w:t>обращаться</w:t>
      </w:r>
      <w:proofErr w:type="gramEnd"/>
      <w:r w:rsidRPr="002700E8">
        <w:rPr>
          <w:lang w:val="ru-RU"/>
        </w:rPr>
        <w:t xml:space="preserve"> за помощью к администратору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</w:t>
      </w:r>
      <w:r w:rsidRPr="002700E8">
        <w:rPr>
          <w:lang w:val="ru-RU"/>
        </w:rPr>
        <w:tab/>
        <w:t>Общие принципы подготовки и размещения информации.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3.1.</w:t>
      </w:r>
      <w:r w:rsidRPr="002700E8">
        <w:rPr>
          <w:lang w:val="ru-RU"/>
        </w:rPr>
        <w:tab/>
        <w:t>Участие всех сотрудников в информационном наполнении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3.2.</w:t>
      </w:r>
      <w:r w:rsidRPr="002700E8">
        <w:rPr>
          <w:lang w:val="ru-RU"/>
        </w:rPr>
        <w:tab/>
        <w:t xml:space="preserve">Согласование размещения информации с </w:t>
      </w:r>
      <w:r w:rsidR="00F364BD">
        <w:rPr>
          <w:lang w:val="ru-RU"/>
        </w:rPr>
        <w:t>заведующим, старшим воспитателем, администратором сайта</w:t>
      </w:r>
      <w:r w:rsidRPr="002700E8">
        <w:rPr>
          <w:lang w:val="ru-RU"/>
        </w:rPr>
        <w:t>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3.3.</w:t>
      </w:r>
      <w:r w:rsidRPr="002700E8">
        <w:rPr>
          <w:lang w:val="ru-RU"/>
        </w:rPr>
        <w:tab/>
        <w:t>Оперативность.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3.4.</w:t>
      </w:r>
      <w:r w:rsidRPr="002700E8">
        <w:rPr>
          <w:lang w:val="ru-RU"/>
        </w:rPr>
        <w:tab/>
        <w:t>Объективность.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3.5.</w:t>
      </w:r>
      <w:r w:rsidRPr="002700E8">
        <w:rPr>
          <w:lang w:val="ru-RU"/>
        </w:rPr>
        <w:tab/>
        <w:t>Актуальность.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3.6.</w:t>
      </w:r>
      <w:r w:rsidRPr="002700E8">
        <w:rPr>
          <w:lang w:val="ru-RU"/>
        </w:rPr>
        <w:tab/>
        <w:t>Точность и краткость информации.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3.7.</w:t>
      </w:r>
      <w:r w:rsidRPr="002700E8">
        <w:rPr>
          <w:lang w:val="ru-RU"/>
        </w:rPr>
        <w:tab/>
        <w:t>Достоверность информации.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</w:t>
      </w:r>
      <w:r w:rsidRPr="002700E8">
        <w:rPr>
          <w:lang w:val="ru-RU"/>
        </w:rPr>
        <w:tab/>
        <w:t>Требования к информации, размещаемой на сайте.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lastRenderedPageBreak/>
        <w:t>4.1.</w:t>
      </w:r>
      <w:r w:rsidRPr="002700E8">
        <w:rPr>
          <w:lang w:val="ru-RU"/>
        </w:rPr>
        <w:tab/>
        <w:t>На сайте размещается информация в соответствии с перечнем указанном в настоящих требованиях (пункт 6).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4.2.</w:t>
      </w:r>
      <w:r w:rsidRPr="002700E8">
        <w:rPr>
          <w:lang w:val="ru-RU"/>
        </w:rPr>
        <w:tab/>
        <w:t>Информация должна быть стилистически и грамматически верна, актуальна и размещена в полном объеме.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4.3.</w:t>
      </w:r>
      <w:r w:rsidRPr="002700E8">
        <w:rPr>
          <w:lang w:val="ru-RU"/>
        </w:rPr>
        <w:tab/>
        <w:t>Электронные копии документов, размещаемых на сайте, должны быть идентичны оригиналу.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4.4.</w:t>
      </w:r>
      <w:r w:rsidRPr="002700E8">
        <w:rPr>
          <w:lang w:val="ru-RU"/>
        </w:rPr>
        <w:tab/>
        <w:t xml:space="preserve">Размещение на сайте информации, не имеющей отношения к деятельности </w:t>
      </w:r>
      <w:r w:rsidR="00F364BD">
        <w:rPr>
          <w:lang w:val="ru-RU"/>
        </w:rPr>
        <w:t>МБДОУ «Детский сад № 36»</w:t>
      </w:r>
      <w:r w:rsidRPr="002700E8">
        <w:rPr>
          <w:lang w:val="ru-RU"/>
        </w:rPr>
        <w:t>, не допускается.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4.5.</w:t>
      </w:r>
      <w:r w:rsidRPr="002700E8">
        <w:rPr>
          <w:lang w:val="ru-RU"/>
        </w:rPr>
        <w:tab/>
        <w:t>На сайте запрещается размещение информации, относимой по действующему законодательству к информации ограниченного доступа (конфиденциальная информация).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4.6.</w:t>
      </w:r>
      <w:r w:rsidRPr="002700E8">
        <w:rPr>
          <w:lang w:val="ru-RU"/>
        </w:rPr>
        <w:tab/>
        <w:t>На сайте запрещается размещение информации содержащей персональные данные без согласия  субъекта персональных данных.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4.7.</w:t>
      </w:r>
      <w:r w:rsidRPr="002700E8">
        <w:rPr>
          <w:lang w:val="ru-RU"/>
        </w:rPr>
        <w:tab/>
        <w:t>На сайте запрещается размещение информации несовместимой с целями и задачами образования и воспитания.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4.8.</w:t>
      </w:r>
      <w:r w:rsidRPr="002700E8">
        <w:rPr>
          <w:lang w:val="ru-RU"/>
        </w:rPr>
        <w:tab/>
        <w:t>Публикуемая информация должна соответствовать ограничениям и требованиям, установленным законодательством Российской Федерации и Мурманской области.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</w:t>
      </w:r>
      <w:r w:rsidRPr="002700E8">
        <w:rPr>
          <w:lang w:val="ru-RU"/>
        </w:rPr>
        <w:tab/>
        <w:t>Требования к размещению информации.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5.1.</w:t>
      </w:r>
      <w:r w:rsidRPr="002700E8">
        <w:rPr>
          <w:lang w:val="ru-RU"/>
        </w:rPr>
        <w:tab/>
        <w:t>Информация размещается своевременно, в соответствии с установленными сроками (пункт 6 настоящих требований).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5.2.</w:t>
      </w:r>
      <w:r w:rsidRPr="002700E8">
        <w:rPr>
          <w:lang w:val="ru-RU"/>
        </w:rPr>
        <w:tab/>
        <w:t>Информация размещается операторами в соответствии с алгоритмом действий строго в соответствующих разделах и подразделах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 xml:space="preserve">5.3. Файлы документов представляются на сайте в форматах </w:t>
      </w:r>
      <w:r w:rsidRPr="002700E8">
        <w:t>Portable</w:t>
      </w:r>
      <w:r w:rsidRPr="002700E8">
        <w:rPr>
          <w:lang w:val="ru-RU"/>
        </w:rPr>
        <w:t xml:space="preserve"> </w:t>
      </w:r>
      <w:r w:rsidRPr="002700E8">
        <w:t>Document</w:t>
      </w:r>
      <w:r w:rsidRPr="002700E8">
        <w:rPr>
          <w:lang w:val="ru-RU"/>
        </w:rPr>
        <w:t xml:space="preserve"> </w:t>
      </w:r>
      <w:r w:rsidRPr="002700E8">
        <w:t>Files</w:t>
      </w:r>
      <w:r w:rsidRPr="002700E8">
        <w:rPr>
          <w:lang w:val="ru-RU"/>
        </w:rPr>
        <w:t xml:space="preserve"> (.</w:t>
      </w:r>
      <w:proofErr w:type="spellStart"/>
      <w:r w:rsidRPr="002700E8">
        <w:t>pdf</w:t>
      </w:r>
      <w:proofErr w:type="spellEnd"/>
      <w:r w:rsidRPr="002700E8">
        <w:rPr>
          <w:lang w:val="ru-RU"/>
        </w:rPr>
        <w:t xml:space="preserve">), </w:t>
      </w:r>
      <w:r w:rsidRPr="002700E8">
        <w:t>Microsoft</w:t>
      </w:r>
      <w:r w:rsidRPr="002700E8">
        <w:rPr>
          <w:lang w:val="ru-RU"/>
        </w:rPr>
        <w:t xml:space="preserve"> </w:t>
      </w:r>
      <w:r w:rsidRPr="002700E8">
        <w:t>Word</w:t>
      </w:r>
      <w:r w:rsidRPr="002700E8">
        <w:rPr>
          <w:lang w:val="ru-RU"/>
        </w:rPr>
        <w:t xml:space="preserve"> / </w:t>
      </w:r>
      <w:proofErr w:type="spellStart"/>
      <w:r w:rsidRPr="002700E8">
        <w:t>Microsofr</w:t>
      </w:r>
      <w:proofErr w:type="spellEnd"/>
      <w:r w:rsidRPr="002700E8">
        <w:rPr>
          <w:lang w:val="ru-RU"/>
        </w:rPr>
        <w:t xml:space="preserve"> </w:t>
      </w:r>
      <w:r w:rsidRPr="002700E8">
        <w:t>Excel</w:t>
      </w:r>
      <w:r w:rsidRPr="002700E8">
        <w:rPr>
          <w:lang w:val="ru-RU"/>
        </w:rPr>
        <w:t xml:space="preserve"> (.</w:t>
      </w:r>
      <w:r w:rsidRPr="002700E8">
        <w:t>doc</w:t>
      </w:r>
      <w:r w:rsidRPr="002700E8">
        <w:rPr>
          <w:lang w:val="ru-RU"/>
        </w:rPr>
        <w:t>, .</w:t>
      </w:r>
      <w:proofErr w:type="spellStart"/>
      <w:r w:rsidRPr="002700E8">
        <w:t>docx</w:t>
      </w:r>
      <w:proofErr w:type="spellEnd"/>
      <w:r w:rsidRPr="002700E8">
        <w:rPr>
          <w:lang w:val="ru-RU"/>
        </w:rPr>
        <w:t>, .</w:t>
      </w:r>
      <w:proofErr w:type="spellStart"/>
      <w:r w:rsidRPr="002700E8">
        <w:t>xls</w:t>
      </w:r>
      <w:proofErr w:type="spellEnd"/>
      <w:r w:rsidRPr="002700E8">
        <w:rPr>
          <w:lang w:val="ru-RU"/>
        </w:rPr>
        <w:t>, .</w:t>
      </w:r>
      <w:proofErr w:type="spellStart"/>
      <w:r w:rsidRPr="002700E8">
        <w:t>xlsx</w:t>
      </w:r>
      <w:proofErr w:type="spellEnd"/>
      <w:r w:rsidRPr="002700E8">
        <w:rPr>
          <w:lang w:val="ru-RU"/>
        </w:rPr>
        <w:t xml:space="preserve">), </w:t>
      </w:r>
      <w:r w:rsidRPr="002700E8">
        <w:t>Open</w:t>
      </w:r>
      <w:r w:rsidRPr="002700E8">
        <w:rPr>
          <w:lang w:val="ru-RU"/>
        </w:rPr>
        <w:t xml:space="preserve"> </w:t>
      </w:r>
      <w:r w:rsidRPr="002700E8">
        <w:t>Document</w:t>
      </w:r>
      <w:r w:rsidRPr="002700E8">
        <w:rPr>
          <w:lang w:val="ru-RU"/>
        </w:rPr>
        <w:t xml:space="preserve"> </w:t>
      </w:r>
      <w:r w:rsidRPr="002700E8">
        <w:t>Files</w:t>
      </w:r>
      <w:r w:rsidRPr="002700E8">
        <w:rPr>
          <w:lang w:val="ru-RU"/>
        </w:rPr>
        <w:t xml:space="preserve"> (.</w:t>
      </w:r>
      <w:proofErr w:type="spellStart"/>
      <w:r w:rsidRPr="002700E8">
        <w:t>odt</w:t>
      </w:r>
      <w:proofErr w:type="spellEnd"/>
      <w:r w:rsidRPr="002700E8">
        <w:rPr>
          <w:lang w:val="ru-RU"/>
        </w:rPr>
        <w:t>, .</w:t>
      </w:r>
      <w:proofErr w:type="spellStart"/>
      <w:r w:rsidRPr="002700E8">
        <w:t>ods</w:t>
      </w:r>
      <w:proofErr w:type="spellEnd"/>
      <w:r w:rsidRPr="002700E8">
        <w:rPr>
          <w:lang w:val="ru-RU"/>
        </w:rPr>
        <w:t>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5.4. Все файлы, ссылки на которые размещены на страницах соответствующего раздела, должны удовлетворять следующим условиям: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 xml:space="preserve">а) максимальный размер размещаемого файла не должен превышать 15 </w:t>
      </w:r>
      <w:proofErr w:type="spellStart"/>
      <w:r w:rsidRPr="002700E8">
        <w:rPr>
          <w:lang w:val="ru-RU"/>
        </w:rPr>
        <w:t>мб</w:t>
      </w:r>
      <w:proofErr w:type="spellEnd"/>
      <w:r w:rsidRPr="002700E8">
        <w:rPr>
          <w:lang w:val="ru-RU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 xml:space="preserve">б) сканирование документа должно быть выполнено с разрешением не менее 75 </w:t>
      </w:r>
      <w:r w:rsidRPr="002700E8">
        <w:t>dpi</w:t>
      </w:r>
      <w:r w:rsidRPr="002700E8">
        <w:rPr>
          <w:lang w:val="ru-RU"/>
        </w:rPr>
        <w:t>;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в) отсканированный текст в электронной копии документа должен быть читаемым.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5.5. Информация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 xml:space="preserve">5.6. Все страницы официального сайта должны содержать специальную </w:t>
      </w:r>
      <w:r w:rsidRPr="002700E8">
        <w:t>html</w:t>
      </w:r>
      <w:r w:rsidRPr="002700E8">
        <w:rPr>
          <w:lang w:val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r w:rsidRPr="002700E8">
        <w:t>html</w:t>
      </w:r>
      <w:r w:rsidRPr="002700E8">
        <w:rPr>
          <w:lang w:val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5.7.</w:t>
      </w:r>
      <w:r w:rsidRPr="002700E8">
        <w:rPr>
          <w:lang w:val="ru-RU"/>
        </w:rPr>
        <w:tab/>
        <w:t>При размещении текстовой информации используются стандартные системные шрифты в единой цветовой схеме, соответствующей дизайну сайта (черный шрифт на светлом фоне). Заголовки  допускается выделять стандартными шрифтами иного цвета (темно- коричневый, красный, синий, темно- зеленый).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5.8.</w:t>
      </w:r>
      <w:r w:rsidRPr="002700E8">
        <w:rPr>
          <w:lang w:val="ru-RU"/>
        </w:rPr>
        <w:tab/>
        <w:t>Текстовая информация размещается на страницах сайта в формате, обеспечивающем возможность поиска и копирования фрагментов текста средствами ве</w:t>
      </w:r>
      <w:proofErr w:type="gramStart"/>
      <w:r w:rsidRPr="002700E8">
        <w:rPr>
          <w:lang w:val="ru-RU"/>
        </w:rPr>
        <w:t>б-</w:t>
      </w:r>
      <w:proofErr w:type="gramEnd"/>
      <w:r w:rsidRPr="002700E8">
        <w:rPr>
          <w:lang w:val="ru-RU"/>
        </w:rPr>
        <w:t xml:space="preserve"> браузера (гипертекстовый формат).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5.9.</w:t>
      </w:r>
      <w:r w:rsidRPr="002700E8">
        <w:rPr>
          <w:lang w:val="ru-RU"/>
        </w:rPr>
        <w:tab/>
        <w:t xml:space="preserve">Электронные копии документов размещаются на сайте в дополнение к гипертекстовому формату в виде файлов, ссылка на размещение файла прикрепляется к </w:t>
      </w:r>
      <w:r w:rsidRPr="002700E8">
        <w:rPr>
          <w:lang w:val="ru-RU"/>
        </w:rPr>
        <w:lastRenderedPageBreak/>
        <w:t>гипертекстовому наименованию документа.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5.10.</w:t>
      </w:r>
      <w:r w:rsidRPr="002700E8">
        <w:rPr>
          <w:lang w:val="ru-RU"/>
        </w:rPr>
        <w:tab/>
        <w:t>Допускается указывать ссылки на документы, размещенные на посторонних ресурсах сети Интернет, ссылки на информацию, размещенную на  других сайтах,  в обязательном порядке прикрепляя ссылку к гипертекстовому  наименованию информации.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5.11.</w:t>
      </w:r>
      <w:r w:rsidRPr="002700E8">
        <w:rPr>
          <w:lang w:val="ru-RU"/>
        </w:rPr>
        <w:tab/>
        <w:t>В обязательном порядке на всех страницах сайта указывается дата и время размещения соответствующей текстовой информации и (или) копий документов.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5.12.</w:t>
      </w:r>
      <w:r w:rsidRPr="002700E8">
        <w:rPr>
          <w:lang w:val="ru-RU"/>
        </w:rPr>
        <w:tab/>
        <w:t>Информация на сайте должна обязательно размещаться на русском языке. Допускается указание наименований иностранных организаций, наименований иностранной продукции (программное обеспечение, техника и т.п.), фамилий и имен иностранцев с использованием букв латинского алфавита.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5.13.</w:t>
      </w:r>
      <w:r w:rsidRPr="002700E8">
        <w:rPr>
          <w:lang w:val="ru-RU"/>
        </w:rPr>
        <w:tab/>
        <w:t>Для удобства пользователей и операторов сайта, при необходимости, допускается создание разумно разветвленной сети страниц на страницах подразделов сайта.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  <w:r w:rsidRPr="002700E8">
        <w:rPr>
          <w:lang w:val="ru-RU"/>
        </w:rPr>
        <w:t>6.</w:t>
      </w:r>
      <w:r w:rsidRPr="002700E8">
        <w:rPr>
          <w:lang w:val="ru-RU"/>
        </w:rPr>
        <w:tab/>
        <w:t>Перечень сведений, размещаемых на официальном сайте ОО в соответствующих разделах.</w:t>
      </w:r>
    </w:p>
    <w:p w:rsidR="002700E8" w:rsidRPr="002700E8" w:rsidRDefault="002700E8" w:rsidP="002700E8">
      <w:pPr>
        <w:ind w:firstLine="708"/>
        <w:jc w:val="both"/>
        <w:rPr>
          <w:lang w:val="ru-RU"/>
        </w:rPr>
      </w:pPr>
    </w:p>
    <w:p w:rsidR="002700E8" w:rsidRDefault="002700E8" w:rsidP="002700E8">
      <w:pPr>
        <w:ind w:firstLine="708"/>
        <w:jc w:val="both"/>
        <w:rPr>
          <w:lang w:val="ru-RU"/>
        </w:rPr>
      </w:pPr>
    </w:p>
    <w:p w:rsidR="002240B8" w:rsidRDefault="002240B8" w:rsidP="002700E8">
      <w:pPr>
        <w:ind w:firstLine="708"/>
        <w:jc w:val="both"/>
        <w:rPr>
          <w:lang w:val="ru-RU"/>
        </w:rPr>
      </w:pPr>
    </w:p>
    <w:p w:rsidR="002240B8" w:rsidRPr="002700E8" w:rsidRDefault="002240B8" w:rsidP="002700E8">
      <w:pPr>
        <w:ind w:firstLine="708"/>
        <w:jc w:val="both"/>
        <w:rPr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712"/>
        <w:gridCol w:w="3133"/>
      </w:tblGrid>
      <w:tr w:rsidR="002700E8" w:rsidRPr="002700E8" w:rsidTr="00136CCC">
        <w:tc>
          <w:tcPr>
            <w:tcW w:w="2760" w:type="dxa"/>
            <w:shd w:val="clear" w:color="auto" w:fill="auto"/>
            <w:vAlign w:val="center"/>
          </w:tcPr>
          <w:p w:rsidR="002700E8" w:rsidRPr="002700E8" w:rsidRDefault="002700E8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2700E8">
              <w:rPr>
                <w:rFonts w:eastAsia="Calibri"/>
                <w:b/>
              </w:rPr>
              <w:t>Раздел</w:t>
            </w:r>
            <w:proofErr w:type="spellEnd"/>
            <w:r w:rsidRPr="002700E8">
              <w:rPr>
                <w:rFonts w:eastAsia="Calibri"/>
                <w:b/>
              </w:rPr>
              <w:t>/</w:t>
            </w:r>
            <w:proofErr w:type="spellStart"/>
            <w:r w:rsidRPr="002700E8">
              <w:rPr>
                <w:rFonts w:eastAsia="Calibri"/>
                <w:b/>
              </w:rPr>
              <w:t>подраздел</w:t>
            </w:r>
            <w:proofErr w:type="spellEnd"/>
            <w:r w:rsidRPr="002700E8">
              <w:rPr>
                <w:rFonts w:eastAsia="Calibri"/>
                <w:b/>
              </w:rPr>
              <w:t xml:space="preserve"> </w:t>
            </w:r>
            <w:proofErr w:type="spellStart"/>
            <w:r w:rsidRPr="002700E8">
              <w:rPr>
                <w:rFonts w:eastAsia="Calibri"/>
                <w:b/>
              </w:rPr>
              <w:t>сайта</w:t>
            </w:r>
            <w:proofErr w:type="spellEnd"/>
          </w:p>
        </w:tc>
        <w:tc>
          <w:tcPr>
            <w:tcW w:w="3712" w:type="dxa"/>
            <w:shd w:val="clear" w:color="auto" w:fill="auto"/>
            <w:vAlign w:val="center"/>
          </w:tcPr>
          <w:p w:rsidR="002700E8" w:rsidRPr="002700E8" w:rsidRDefault="002700E8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2700E8">
              <w:rPr>
                <w:rFonts w:eastAsia="Calibri"/>
                <w:b/>
              </w:rPr>
              <w:t>Сведения</w:t>
            </w:r>
            <w:proofErr w:type="spellEnd"/>
          </w:p>
        </w:tc>
        <w:tc>
          <w:tcPr>
            <w:tcW w:w="3133" w:type="dxa"/>
            <w:shd w:val="clear" w:color="auto" w:fill="auto"/>
            <w:vAlign w:val="center"/>
          </w:tcPr>
          <w:p w:rsidR="002700E8" w:rsidRPr="002700E8" w:rsidRDefault="002700E8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2700E8">
              <w:rPr>
                <w:rFonts w:eastAsia="Calibri"/>
                <w:b/>
              </w:rPr>
              <w:t>Сроки</w:t>
            </w:r>
            <w:proofErr w:type="spellEnd"/>
            <w:r w:rsidRPr="002700E8">
              <w:rPr>
                <w:rFonts w:eastAsia="Calibri"/>
                <w:b/>
              </w:rPr>
              <w:t xml:space="preserve"> и </w:t>
            </w:r>
            <w:proofErr w:type="spellStart"/>
            <w:r w:rsidRPr="002700E8">
              <w:rPr>
                <w:rFonts w:eastAsia="Calibri"/>
                <w:b/>
              </w:rPr>
              <w:t>периодичность</w:t>
            </w:r>
            <w:proofErr w:type="spellEnd"/>
            <w:r w:rsidRPr="002700E8">
              <w:rPr>
                <w:rFonts w:eastAsia="Calibri"/>
                <w:b/>
              </w:rPr>
              <w:t xml:space="preserve"> </w:t>
            </w:r>
            <w:proofErr w:type="spellStart"/>
            <w:r w:rsidRPr="002700E8">
              <w:rPr>
                <w:rFonts w:eastAsia="Calibri"/>
                <w:b/>
              </w:rPr>
              <w:t>размещения</w:t>
            </w:r>
            <w:proofErr w:type="spellEnd"/>
          </w:p>
        </w:tc>
      </w:tr>
      <w:tr w:rsidR="002700E8" w:rsidRPr="002700E8" w:rsidTr="00136CCC">
        <w:tc>
          <w:tcPr>
            <w:tcW w:w="9605" w:type="dxa"/>
            <w:gridSpan w:val="3"/>
            <w:shd w:val="clear" w:color="auto" w:fill="auto"/>
            <w:vAlign w:val="center"/>
          </w:tcPr>
          <w:p w:rsidR="002700E8" w:rsidRPr="002700E8" w:rsidRDefault="002700E8" w:rsidP="00136CCC">
            <w:pPr>
              <w:rPr>
                <w:rFonts w:eastAsia="Calibri"/>
                <w:b/>
              </w:rPr>
            </w:pPr>
            <w:proofErr w:type="spellStart"/>
            <w:r w:rsidRPr="002700E8">
              <w:rPr>
                <w:rFonts w:eastAsia="Calibri"/>
                <w:b/>
              </w:rPr>
              <w:t>Верхняя</w:t>
            </w:r>
            <w:proofErr w:type="spellEnd"/>
            <w:r w:rsidRPr="002700E8">
              <w:rPr>
                <w:rFonts w:eastAsia="Calibri"/>
                <w:b/>
              </w:rPr>
              <w:t xml:space="preserve"> </w:t>
            </w:r>
            <w:proofErr w:type="spellStart"/>
            <w:r w:rsidRPr="002700E8">
              <w:rPr>
                <w:rFonts w:eastAsia="Calibri"/>
                <w:b/>
              </w:rPr>
              <w:t>панель</w:t>
            </w:r>
            <w:proofErr w:type="spellEnd"/>
            <w:r w:rsidRPr="002700E8">
              <w:rPr>
                <w:rFonts w:eastAsia="Calibri"/>
                <w:b/>
              </w:rPr>
              <w:t xml:space="preserve"> </w:t>
            </w:r>
            <w:proofErr w:type="spellStart"/>
            <w:r w:rsidRPr="002700E8">
              <w:rPr>
                <w:rFonts w:eastAsia="Calibri"/>
                <w:b/>
              </w:rPr>
              <w:t>навигации</w:t>
            </w:r>
            <w:proofErr w:type="spellEnd"/>
          </w:p>
        </w:tc>
      </w:tr>
      <w:tr w:rsidR="00C27E47" w:rsidRPr="00886DBB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Главная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C27E47" w:rsidRPr="00C27E47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Ежемесячно, по мере замены документов</w:t>
            </w:r>
          </w:p>
        </w:tc>
      </w:tr>
      <w:tr w:rsidR="00C27E47" w:rsidRPr="002700E8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proofErr w:type="spellStart"/>
            <w:r>
              <w:rPr>
                <w:rFonts w:eastAsia="Calibri"/>
                <w:lang w:val="ru-RU"/>
              </w:rPr>
              <w:t>Фотогалерея</w:t>
            </w:r>
            <w:proofErr w:type="spellEnd"/>
            <w:r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</w:tr>
      <w:tr w:rsidR="00C27E47" w:rsidRPr="002700E8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Гостевая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</w:tr>
      <w:tr w:rsidR="00C27E47" w:rsidRPr="002700E8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Контакт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</w:tr>
      <w:tr w:rsidR="00C27E47" w:rsidRPr="002700E8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Написать нам 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</w:tr>
      <w:tr w:rsidR="00C27E47" w:rsidRPr="002700E8" w:rsidTr="00136CCC">
        <w:tc>
          <w:tcPr>
            <w:tcW w:w="2760" w:type="dxa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Карта сайта</w:t>
            </w:r>
          </w:p>
        </w:tc>
        <w:tc>
          <w:tcPr>
            <w:tcW w:w="3712" w:type="dxa"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700E8" w:rsidRDefault="00C27E47" w:rsidP="00136CCC">
            <w:pPr>
              <w:rPr>
                <w:rFonts w:eastAsia="Calibri"/>
              </w:rPr>
            </w:pPr>
          </w:p>
        </w:tc>
      </w:tr>
      <w:tr w:rsidR="002700E8" w:rsidRPr="002700E8" w:rsidTr="00136CCC">
        <w:tc>
          <w:tcPr>
            <w:tcW w:w="2760" w:type="dxa"/>
            <w:shd w:val="clear" w:color="auto" w:fill="auto"/>
            <w:vAlign w:val="center"/>
          </w:tcPr>
          <w:p w:rsidR="002700E8" w:rsidRPr="002700E8" w:rsidRDefault="002700E8" w:rsidP="00136CCC">
            <w:pPr>
              <w:rPr>
                <w:rFonts w:eastAsia="Calibri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2700E8" w:rsidRPr="002700E8" w:rsidRDefault="002700E8" w:rsidP="00136CCC">
            <w:pPr>
              <w:rPr>
                <w:rFonts w:eastAsia="Calibri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2700E8" w:rsidRPr="002700E8" w:rsidRDefault="002700E8" w:rsidP="00136CCC">
            <w:pPr>
              <w:rPr>
                <w:rFonts w:eastAsia="Calibri"/>
              </w:rPr>
            </w:pPr>
          </w:p>
        </w:tc>
      </w:tr>
      <w:tr w:rsidR="002700E8" w:rsidRPr="00886DBB" w:rsidTr="00136CCC">
        <w:tc>
          <w:tcPr>
            <w:tcW w:w="9605" w:type="dxa"/>
            <w:gridSpan w:val="3"/>
            <w:shd w:val="clear" w:color="auto" w:fill="auto"/>
            <w:vAlign w:val="center"/>
          </w:tcPr>
          <w:p w:rsidR="002700E8" w:rsidRPr="002700E8" w:rsidRDefault="002700E8" w:rsidP="00136CCC">
            <w:pPr>
              <w:rPr>
                <w:rFonts w:eastAsia="Calibri"/>
                <w:b/>
                <w:lang w:val="ru-RU"/>
              </w:rPr>
            </w:pPr>
            <w:r w:rsidRPr="002700E8">
              <w:rPr>
                <w:rFonts w:eastAsia="Calibri"/>
                <w:b/>
                <w:lang w:val="ru-RU"/>
              </w:rPr>
              <w:t>Боковая панель навигации (основное меню сайта)</w:t>
            </w:r>
          </w:p>
        </w:tc>
      </w:tr>
      <w:tr w:rsidR="002700E8" w:rsidRPr="00886DBB" w:rsidTr="00136CCC">
        <w:tc>
          <w:tcPr>
            <w:tcW w:w="9605" w:type="dxa"/>
            <w:gridSpan w:val="3"/>
            <w:shd w:val="clear" w:color="auto" w:fill="auto"/>
            <w:vAlign w:val="center"/>
          </w:tcPr>
          <w:p w:rsidR="002700E8" w:rsidRPr="002240B8" w:rsidRDefault="002700E8" w:rsidP="00136CCC">
            <w:pPr>
              <w:rPr>
                <w:rFonts w:eastAsia="Calibri"/>
                <w:lang w:val="ru-RU"/>
              </w:rPr>
            </w:pPr>
            <w:r w:rsidRPr="002240B8">
              <w:rPr>
                <w:rFonts w:eastAsia="Calibri"/>
                <w:lang w:val="ru-RU"/>
              </w:rPr>
              <w:t>Раздел «</w:t>
            </w:r>
            <w:r w:rsidR="002240B8">
              <w:rPr>
                <w:rFonts w:eastAsia="Calibri"/>
                <w:lang w:val="ru-RU"/>
              </w:rPr>
              <w:t>Сведения об образовательной организации</w:t>
            </w:r>
            <w:r w:rsidRPr="002240B8">
              <w:rPr>
                <w:rFonts w:eastAsia="Calibri"/>
                <w:lang w:val="ru-RU"/>
              </w:rPr>
              <w:t>»</w:t>
            </w:r>
          </w:p>
        </w:tc>
      </w:tr>
      <w:tr w:rsidR="00C27E47" w:rsidRPr="002240B8" w:rsidTr="00ED12F5">
        <w:tc>
          <w:tcPr>
            <w:tcW w:w="6472" w:type="dxa"/>
            <w:gridSpan w:val="2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proofErr w:type="spellStart"/>
            <w:r w:rsidRPr="002700E8">
              <w:rPr>
                <w:rFonts w:eastAsia="Calibri"/>
              </w:rPr>
              <w:t>Раздел</w:t>
            </w:r>
            <w:proofErr w:type="spellEnd"/>
            <w:r w:rsidRPr="002700E8">
              <w:rPr>
                <w:rFonts w:eastAsia="Calibri"/>
              </w:rPr>
              <w:t xml:space="preserve"> «</w:t>
            </w:r>
            <w:r>
              <w:rPr>
                <w:rFonts w:eastAsia="Calibri"/>
                <w:lang w:val="ru-RU"/>
              </w:rPr>
              <w:t xml:space="preserve"> Муниципальные услуги</w:t>
            </w:r>
            <w:r w:rsidRPr="002700E8">
              <w:rPr>
                <w:rFonts w:eastAsia="Calibri"/>
              </w:rPr>
              <w:t>»</w:t>
            </w:r>
          </w:p>
        </w:tc>
        <w:tc>
          <w:tcPr>
            <w:tcW w:w="3133" w:type="dxa"/>
            <w:vMerge w:val="restart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мере необходимости, еженедельно</w:t>
            </w:r>
          </w:p>
        </w:tc>
      </w:tr>
      <w:tr w:rsidR="00C27E47" w:rsidRPr="002240B8" w:rsidTr="00FA1FF4">
        <w:tc>
          <w:tcPr>
            <w:tcW w:w="6472" w:type="dxa"/>
            <w:gridSpan w:val="2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Раздел «Мероприятия»</w:t>
            </w: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</w:p>
        </w:tc>
      </w:tr>
      <w:tr w:rsidR="00C27E47" w:rsidRPr="002240B8" w:rsidTr="009B5DA5">
        <w:tc>
          <w:tcPr>
            <w:tcW w:w="6472" w:type="dxa"/>
            <w:gridSpan w:val="2"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Раздел «Для родителей»</w:t>
            </w:r>
          </w:p>
        </w:tc>
        <w:tc>
          <w:tcPr>
            <w:tcW w:w="3133" w:type="dxa"/>
            <w:vMerge/>
            <w:shd w:val="clear" w:color="auto" w:fill="auto"/>
            <w:vAlign w:val="center"/>
          </w:tcPr>
          <w:p w:rsidR="00C27E47" w:rsidRPr="002240B8" w:rsidRDefault="00C27E47" w:rsidP="00136CCC">
            <w:pPr>
              <w:rPr>
                <w:rFonts w:eastAsia="Calibri"/>
                <w:lang w:val="ru-RU"/>
              </w:rPr>
            </w:pPr>
          </w:p>
        </w:tc>
      </w:tr>
      <w:tr w:rsidR="002700E8" w:rsidRPr="002240B8" w:rsidTr="00136CCC">
        <w:tc>
          <w:tcPr>
            <w:tcW w:w="2760" w:type="dxa"/>
            <w:shd w:val="clear" w:color="auto" w:fill="auto"/>
            <w:vAlign w:val="center"/>
          </w:tcPr>
          <w:p w:rsidR="002700E8" w:rsidRPr="002240B8" w:rsidRDefault="002700E8" w:rsidP="00136CCC">
            <w:pPr>
              <w:rPr>
                <w:rFonts w:eastAsia="Calibri"/>
                <w:lang w:val="ru-RU"/>
              </w:rPr>
            </w:pPr>
          </w:p>
        </w:tc>
        <w:tc>
          <w:tcPr>
            <w:tcW w:w="3712" w:type="dxa"/>
            <w:shd w:val="clear" w:color="auto" w:fill="auto"/>
            <w:vAlign w:val="center"/>
          </w:tcPr>
          <w:p w:rsidR="002700E8" w:rsidRPr="002240B8" w:rsidRDefault="002700E8" w:rsidP="00136CCC">
            <w:pPr>
              <w:rPr>
                <w:rFonts w:eastAsia="Calibri"/>
                <w:lang w:val="ru-RU"/>
              </w:rPr>
            </w:pPr>
          </w:p>
        </w:tc>
        <w:tc>
          <w:tcPr>
            <w:tcW w:w="3133" w:type="dxa"/>
            <w:shd w:val="clear" w:color="auto" w:fill="auto"/>
            <w:vAlign w:val="center"/>
          </w:tcPr>
          <w:p w:rsidR="002700E8" w:rsidRPr="002240B8" w:rsidRDefault="002700E8" w:rsidP="00136CCC">
            <w:pPr>
              <w:rPr>
                <w:rFonts w:eastAsia="Calibri"/>
                <w:lang w:val="ru-RU"/>
              </w:rPr>
            </w:pPr>
          </w:p>
        </w:tc>
      </w:tr>
    </w:tbl>
    <w:p w:rsidR="002700E8" w:rsidRPr="002700E8" w:rsidRDefault="002700E8" w:rsidP="002700E8">
      <w:pPr>
        <w:widowControl/>
        <w:tabs>
          <w:tab w:val="left" w:pos="993"/>
        </w:tabs>
        <w:suppressAutoHyphens w:val="0"/>
        <w:autoSpaceDN/>
        <w:jc w:val="both"/>
        <w:rPr>
          <w:lang w:val="ru-RU"/>
        </w:rPr>
      </w:pP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886DBB" w:rsidRPr="002700E8" w:rsidRDefault="00886DBB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2700E8" w:rsidRP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F364BD" w:rsidRPr="00AA051F" w:rsidRDefault="00F364BD" w:rsidP="00F364BD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>
        <w:rPr>
          <w:lang w:val="ru-RU"/>
        </w:rPr>
        <w:lastRenderedPageBreak/>
        <w:t>Приложение № 3</w:t>
      </w:r>
    </w:p>
    <w:p w:rsidR="00F364BD" w:rsidRDefault="00F364BD" w:rsidP="00F364BD">
      <w:pPr>
        <w:widowControl/>
        <w:tabs>
          <w:tab w:val="left" w:pos="993"/>
        </w:tabs>
        <w:suppressAutoHyphens w:val="0"/>
        <w:autoSpaceDN/>
        <w:jc w:val="right"/>
        <w:rPr>
          <w:lang w:val="ru-RU"/>
        </w:rPr>
      </w:pPr>
      <w:r w:rsidRPr="00AA051F">
        <w:rPr>
          <w:lang w:val="ru-RU"/>
        </w:rPr>
        <w:t>К приказу от 16.03.2017 № 64</w:t>
      </w:r>
    </w:p>
    <w:p w:rsidR="002700E8" w:rsidRDefault="002700E8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</w:p>
    <w:p w:rsidR="00F364BD" w:rsidRPr="00F364BD" w:rsidRDefault="00F364BD" w:rsidP="00F364BD">
      <w:pPr>
        <w:pStyle w:val="a7"/>
        <w:jc w:val="center"/>
        <w:rPr>
          <w:rFonts w:eastAsia="Calibri"/>
          <w:b/>
          <w:u w:val="single"/>
          <w:lang w:eastAsia="en-US"/>
        </w:rPr>
      </w:pPr>
      <w:r w:rsidRPr="00F364BD">
        <w:rPr>
          <w:rFonts w:eastAsia="Calibri"/>
          <w:u w:val="single"/>
          <w:lang w:eastAsia="en-US"/>
        </w:rPr>
        <w:t>Список лиц, ответственных за подготовку и размещение ин</w:t>
      </w:r>
      <w:r>
        <w:rPr>
          <w:rFonts w:eastAsia="Calibri"/>
          <w:u w:val="single"/>
          <w:lang w:eastAsia="en-US"/>
        </w:rPr>
        <w:t>формации на официальном сайте МБДОУ «Детский сад № 36»</w:t>
      </w:r>
    </w:p>
    <w:p w:rsidR="00F364BD" w:rsidRPr="00F364BD" w:rsidRDefault="00F364BD" w:rsidP="00F364BD">
      <w:pPr>
        <w:pStyle w:val="a7"/>
        <w:rPr>
          <w:rFonts w:eastAsia="Calibri"/>
          <w:b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551"/>
      </w:tblGrid>
      <w:tr w:rsidR="00F364BD" w:rsidRPr="00F364BD" w:rsidTr="00136CCC">
        <w:tc>
          <w:tcPr>
            <w:tcW w:w="4962" w:type="dxa"/>
            <w:shd w:val="clear" w:color="auto" w:fill="auto"/>
          </w:tcPr>
          <w:p w:rsidR="00F364BD" w:rsidRPr="00F364BD" w:rsidRDefault="00F364BD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F364BD">
              <w:rPr>
                <w:rFonts w:eastAsia="Calibri"/>
                <w:b/>
              </w:rPr>
              <w:t>Раздел</w:t>
            </w:r>
            <w:proofErr w:type="spellEnd"/>
            <w:r w:rsidRPr="00F364BD">
              <w:rPr>
                <w:rFonts w:eastAsia="Calibri"/>
                <w:b/>
              </w:rPr>
              <w:t>/</w:t>
            </w:r>
            <w:proofErr w:type="spellStart"/>
            <w:r w:rsidRPr="00F364BD">
              <w:rPr>
                <w:rFonts w:eastAsia="Calibri"/>
                <w:b/>
              </w:rPr>
              <w:t>подраздел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сайта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364BD" w:rsidRPr="00F364BD" w:rsidRDefault="00F364BD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F364BD">
              <w:rPr>
                <w:rFonts w:eastAsia="Calibri"/>
                <w:b/>
              </w:rPr>
              <w:t>Ответственные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за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подготовку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информации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364BD" w:rsidRPr="00F364BD" w:rsidRDefault="00F364BD" w:rsidP="00136CCC">
            <w:pPr>
              <w:jc w:val="center"/>
              <w:rPr>
                <w:rFonts w:eastAsia="Calibri"/>
                <w:b/>
              </w:rPr>
            </w:pPr>
            <w:proofErr w:type="spellStart"/>
            <w:r w:rsidRPr="00F364BD">
              <w:rPr>
                <w:rFonts w:eastAsia="Calibri"/>
                <w:b/>
              </w:rPr>
              <w:t>Операторы</w:t>
            </w:r>
            <w:proofErr w:type="spellEnd"/>
            <w:r w:rsidRPr="00F364BD">
              <w:rPr>
                <w:rFonts w:eastAsia="Calibri"/>
                <w:b/>
              </w:rPr>
              <w:t xml:space="preserve">, </w:t>
            </w:r>
            <w:proofErr w:type="spellStart"/>
            <w:r w:rsidRPr="00F364BD">
              <w:rPr>
                <w:rFonts w:eastAsia="Calibri"/>
                <w:b/>
              </w:rPr>
              <w:t>размещающие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информацию</w:t>
            </w:r>
            <w:proofErr w:type="spellEnd"/>
          </w:p>
        </w:tc>
      </w:tr>
      <w:tr w:rsidR="00F364BD" w:rsidRPr="00F364BD" w:rsidTr="00136CCC">
        <w:tc>
          <w:tcPr>
            <w:tcW w:w="9923" w:type="dxa"/>
            <w:gridSpan w:val="3"/>
            <w:shd w:val="clear" w:color="auto" w:fill="auto"/>
          </w:tcPr>
          <w:p w:rsidR="00F364BD" w:rsidRPr="00F364BD" w:rsidRDefault="00F364BD" w:rsidP="00136CCC">
            <w:pPr>
              <w:rPr>
                <w:rFonts w:eastAsia="Calibri"/>
                <w:b/>
              </w:rPr>
            </w:pPr>
            <w:proofErr w:type="spellStart"/>
            <w:r w:rsidRPr="00F364BD">
              <w:rPr>
                <w:rFonts w:eastAsia="Calibri"/>
                <w:b/>
              </w:rPr>
              <w:t>Верхняя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панель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навигации</w:t>
            </w:r>
            <w:proofErr w:type="spellEnd"/>
          </w:p>
        </w:tc>
      </w:tr>
      <w:tr w:rsidR="00F364BD" w:rsidRPr="00886DBB" w:rsidTr="00136CCC">
        <w:tc>
          <w:tcPr>
            <w:tcW w:w="4962" w:type="dxa"/>
            <w:shd w:val="clear" w:color="auto" w:fill="auto"/>
          </w:tcPr>
          <w:p w:rsidR="00F364BD" w:rsidRPr="00F364BD" w:rsidRDefault="00F364BD" w:rsidP="00136CCC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F364BD" w:rsidRPr="00204C31" w:rsidRDefault="00204C31" w:rsidP="00136C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Воспитатели, старший воспитатель, заведующий</w:t>
            </w:r>
          </w:p>
        </w:tc>
        <w:tc>
          <w:tcPr>
            <w:tcW w:w="2551" w:type="dxa"/>
            <w:shd w:val="clear" w:color="auto" w:fill="auto"/>
          </w:tcPr>
          <w:p w:rsidR="00F364BD" w:rsidRPr="00204C31" w:rsidRDefault="00204C31" w:rsidP="00136CCC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Григорьева Л.В., </w:t>
            </w:r>
            <w:proofErr w:type="spellStart"/>
            <w:r>
              <w:rPr>
                <w:rFonts w:eastAsia="Calibri"/>
                <w:lang w:val="ru-RU"/>
              </w:rPr>
              <w:t>Розуменко</w:t>
            </w:r>
            <w:proofErr w:type="spellEnd"/>
            <w:r>
              <w:rPr>
                <w:rFonts w:eastAsia="Calibri"/>
                <w:lang w:val="ru-RU"/>
              </w:rPr>
              <w:t xml:space="preserve"> О.А.</w:t>
            </w:r>
          </w:p>
        </w:tc>
      </w:tr>
      <w:tr w:rsidR="00F364BD" w:rsidRPr="00886DBB" w:rsidTr="00136CCC">
        <w:tc>
          <w:tcPr>
            <w:tcW w:w="9923" w:type="dxa"/>
            <w:gridSpan w:val="3"/>
            <w:shd w:val="clear" w:color="auto" w:fill="auto"/>
          </w:tcPr>
          <w:p w:rsidR="00F364BD" w:rsidRPr="00F364BD" w:rsidRDefault="00F364BD" w:rsidP="00136CCC">
            <w:pPr>
              <w:rPr>
                <w:rFonts w:eastAsia="Calibri"/>
                <w:b/>
                <w:lang w:val="ru-RU"/>
              </w:rPr>
            </w:pPr>
            <w:r w:rsidRPr="00F364BD">
              <w:rPr>
                <w:rFonts w:eastAsia="Calibri"/>
                <w:b/>
                <w:lang w:val="ru-RU"/>
              </w:rPr>
              <w:t>Боковая панель навигации (основное меню сайта)</w:t>
            </w:r>
          </w:p>
        </w:tc>
      </w:tr>
      <w:tr w:rsidR="00204C31" w:rsidRPr="00886DBB" w:rsidTr="008D18C5">
        <w:tc>
          <w:tcPr>
            <w:tcW w:w="4962" w:type="dxa"/>
            <w:shd w:val="clear" w:color="auto" w:fill="auto"/>
          </w:tcPr>
          <w:p w:rsidR="00204C31" w:rsidRPr="00F364BD" w:rsidRDefault="00204C31" w:rsidP="00136CCC">
            <w:pPr>
              <w:rPr>
                <w:rFonts w:eastAsia="Calibri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204C31" w:rsidRPr="00204C31" w:rsidRDefault="00204C31" w:rsidP="00AB7A4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Воспитатели, старший воспитатель, заведующий</w:t>
            </w:r>
          </w:p>
        </w:tc>
        <w:tc>
          <w:tcPr>
            <w:tcW w:w="2551" w:type="dxa"/>
            <w:shd w:val="clear" w:color="auto" w:fill="auto"/>
          </w:tcPr>
          <w:p w:rsidR="00204C31" w:rsidRPr="00204C31" w:rsidRDefault="00204C31" w:rsidP="00AB7A4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Григорьева Л.В., </w:t>
            </w:r>
            <w:proofErr w:type="spellStart"/>
            <w:r>
              <w:rPr>
                <w:rFonts w:eastAsia="Calibri"/>
                <w:lang w:val="ru-RU"/>
              </w:rPr>
              <w:t>Розуменко</w:t>
            </w:r>
            <w:proofErr w:type="spellEnd"/>
            <w:r>
              <w:rPr>
                <w:rFonts w:eastAsia="Calibri"/>
                <w:lang w:val="ru-RU"/>
              </w:rPr>
              <w:t xml:space="preserve"> О.А.</w:t>
            </w:r>
          </w:p>
        </w:tc>
      </w:tr>
      <w:tr w:rsidR="00204C31" w:rsidRPr="00886DBB" w:rsidTr="00136CCC">
        <w:tc>
          <w:tcPr>
            <w:tcW w:w="4962" w:type="dxa"/>
            <w:shd w:val="clear" w:color="auto" w:fill="auto"/>
          </w:tcPr>
          <w:p w:rsidR="00204C31" w:rsidRPr="00F364BD" w:rsidRDefault="00204C31" w:rsidP="00136CCC">
            <w:pPr>
              <w:rPr>
                <w:rFonts w:eastAsia="Calibri"/>
                <w:b/>
              </w:rPr>
            </w:pPr>
            <w:proofErr w:type="spellStart"/>
            <w:r w:rsidRPr="00F364BD">
              <w:rPr>
                <w:rFonts w:eastAsia="Calibri"/>
                <w:b/>
              </w:rPr>
              <w:t>Нижняя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панель</w:t>
            </w:r>
            <w:proofErr w:type="spellEnd"/>
            <w:r w:rsidRPr="00F364BD">
              <w:rPr>
                <w:rFonts w:eastAsia="Calibri"/>
                <w:b/>
              </w:rPr>
              <w:t xml:space="preserve"> </w:t>
            </w:r>
            <w:proofErr w:type="spellStart"/>
            <w:r w:rsidRPr="00F364BD">
              <w:rPr>
                <w:rFonts w:eastAsia="Calibri"/>
                <w:b/>
              </w:rPr>
              <w:t>навигации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204C31" w:rsidRPr="00204C31" w:rsidRDefault="00204C31" w:rsidP="00AB7A4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Воспитатели, старший воспитатель, заведующий</w:t>
            </w:r>
          </w:p>
        </w:tc>
        <w:tc>
          <w:tcPr>
            <w:tcW w:w="2551" w:type="dxa"/>
            <w:shd w:val="clear" w:color="auto" w:fill="auto"/>
          </w:tcPr>
          <w:p w:rsidR="00204C31" w:rsidRPr="00204C31" w:rsidRDefault="00204C31" w:rsidP="00AB7A4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Григорьева Л.В., </w:t>
            </w:r>
            <w:proofErr w:type="spellStart"/>
            <w:r>
              <w:rPr>
                <w:rFonts w:eastAsia="Calibri"/>
                <w:lang w:val="ru-RU"/>
              </w:rPr>
              <w:t>Розуменко</w:t>
            </w:r>
            <w:proofErr w:type="spellEnd"/>
            <w:r>
              <w:rPr>
                <w:rFonts w:eastAsia="Calibri"/>
                <w:lang w:val="ru-RU"/>
              </w:rPr>
              <w:t xml:space="preserve"> О.А.</w:t>
            </w:r>
          </w:p>
        </w:tc>
      </w:tr>
    </w:tbl>
    <w:p w:rsidR="00F364BD" w:rsidRPr="00204C31" w:rsidRDefault="00F364BD" w:rsidP="00F364BD">
      <w:pPr>
        <w:spacing w:after="200" w:line="276" w:lineRule="auto"/>
        <w:rPr>
          <w:rFonts w:eastAsia="Calibri"/>
          <w:lang w:val="ru-RU"/>
        </w:rPr>
      </w:pPr>
    </w:p>
    <w:p w:rsidR="00F364BD" w:rsidRPr="00AA051F" w:rsidRDefault="00F364BD" w:rsidP="002700E8">
      <w:pPr>
        <w:widowControl/>
        <w:tabs>
          <w:tab w:val="left" w:pos="993"/>
        </w:tabs>
        <w:suppressAutoHyphens w:val="0"/>
        <w:autoSpaceDN/>
        <w:jc w:val="center"/>
        <w:rPr>
          <w:lang w:val="ru-RU"/>
        </w:rPr>
      </w:pPr>
      <w:bookmarkStart w:id="0" w:name="_GoBack"/>
      <w:bookmarkEnd w:id="0"/>
    </w:p>
    <w:sectPr w:rsidR="00F364BD" w:rsidRPr="00AA051F" w:rsidSect="009A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3C9E"/>
    <w:multiLevelType w:val="multilevel"/>
    <w:tmpl w:val="6A56F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51125698"/>
    <w:multiLevelType w:val="hybridMultilevel"/>
    <w:tmpl w:val="50462026"/>
    <w:lvl w:ilvl="0" w:tplc="C01EB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533CE"/>
    <w:multiLevelType w:val="multilevel"/>
    <w:tmpl w:val="1E1A2C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3C7216F"/>
    <w:multiLevelType w:val="multilevel"/>
    <w:tmpl w:val="92E025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23645D5"/>
    <w:multiLevelType w:val="hybridMultilevel"/>
    <w:tmpl w:val="EF3C80B6"/>
    <w:lvl w:ilvl="0" w:tplc="C2EE9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A1C6D"/>
    <w:multiLevelType w:val="hybridMultilevel"/>
    <w:tmpl w:val="8DC65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788"/>
    <w:rsid w:val="00204C31"/>
    <w:rsid w:val="002240B8"/>
    <w:rsid w:val="002700E8"/>
    <w:rsid w:val="005261EA"/>
    <w:rsid w:val="00685CD2"/>
    <w:rsid w:val="006D6788"/>
    <w:rsid w:val="006E11F2"/>
    <w:rsid w:val="00886DBB"/>
    <w:rsid w:val="009A65FA"/>
    <w:rsid w:val="00AA051F"/>
    <w:rsid w:val="00B728DB"/>
    <w:rsid w:val="00C27E47"/>
    <w:rsid w:val="00C66DC7"/>
    <w:rsid w:val="00EB655E"/>
    <w:rsid w:val="00F3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28DB"/>
    <w:pPr>
      <w:widowControl/>
      <w:suppressAutoHyphens w:val="0"/>
      <w:autoSpaceDN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C66DC7"/>
    <w:pPr>
      <w:ind w:left="720"/>
      <w:contextualSpacing/>
    </w:pPr>
  </w:style>
  <w:style w:type="character" w:styleId="a5">
    <w:name w:val="Hyperlink"/>
    <w:uiPriority w:val="99"/>
    <w:semiHidden/>
    <w:unhideWhenUsed/>
    <w:rsid w:val="00C66DC7"/>
    <w:rPr>
      <w:color w:val="0563C1"/>
      <w:u w:val="single"/>
    </w:rPr>
  </w:style>
  <w:style w:type="table" w:styleId="a6">
    <w:name w:val="Table Grid"/>
    <w:basedOn w:val="a1"/>
    <w:rsid w:val="00C6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4C3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C31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28DB"/>
    <w:pPr>
      <w:widowControl/>
      <w:suppressAutoHyphens w:val="0"/>
      <w:autoSpaceDN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bidi="ar-SA"/>
    </w:rPr>
  </w:style>
  <w:style w:type="paragraph" w:styleId="a4">
    <w:name w:val="List Paragraph"/>
    <w:basedOn w:val="a"/>
    <w:uiPriority w:val="34"/>
    <w:qFormat/>
    <w:rsid w:val="00C66DC7"/>
    <w:pPr>
      <w:ind w:left="720"/>
      <w:contextualSpacing/>
    </w:pPr>
  </w:style>
  <w:style w:type="character" w:styleId="a5">
    <w:name w:val="Hyperlink"/>
    <w:uiPriority w:val="99"/>
    <w:semiHidden/>
    <w:unhideWhenUsed/>
    <w:rsid w:val="00C66DC7"/>
    <w:rPr>
      <w:color w:val="0563C1"/>
      <w:u w:val="single"/>
    </w:rPr>
  </w:style>
  <w:style w:type="table" w:styleId="a6">
    <w:name w:val="Table Grid"/>
    <w:basedOn w:val="a1"/>
    <w:rsid w:val="00C66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3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4C31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4C31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-dou36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D4AE-D51F-4288-BE98-2DD12179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cp:lastPrinted>2017-04-17T09:09:00Z</cp:lastPrinted>
  <dcterms:created xsi:type="dcterms:W3CDTF">2017-03-22T09:10:00Z</dcterms:created>
  <dcterms:modified xsi:type="dcterms:W3CDTF">2018-07-23T08:05:00Z</dcterms:modified>
</cp:coreProperties>
</file>