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50E42" w14:textId="253A489E" w:rsidR="00296E2E" w:rsidRDefault="00296E2E">
      <w:pPr>
        <w:rPr>
          <w:rFonts w:ascii="Arial" w:hAnsi="Arial" w:cs="Arial"/>
          <w:color w:val="111111"/>
          <w:shd w:val="clear" w:color="auto" w:fill="FFFFFF"/>
        </w:rPr>
      </w:pPr>
      <w:r>
        <w:rPr>
          <w:noProof/>
        </w:rPr>
        <w:drawing>
          <wp:inline distT="0" distB="0" distL="0" distR="0" wp14:anchorId="207B2CC3" wp14:editId="3070ED43">
            <wp:extent cx="2061139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914" cy="97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hd w:val="clear" w:color="auto" w:fill="FFFFFF"/>
        </w:rPr>
        <w:t xml:space="preserve">       </w:t>
      </w:r>
      <w:r w:rsidRPr="00296E2E">
        <w:rPr>
          <w:rFonts w:ascii="Arial" w:hAnsi="Arial" w:cs="Arial"/>
          <w:b/>
          <w:color w:val="111111"/>
          <w:shd w:val="clear" w:color="auto" w:fill="FFFFFF"/>
        </w:rPr>
        <w:t>Загадки по правилам дорожного движения</w:t>
      </w:r>
    </w:p>
    <w:p w14:paraId="62ED3A1A" w14:textId="77777777" w:rsidR="004632B9" w:rsidRDefault="004632B9">
      <w:pPr>
        <w:rPr>
          <w:rFonts w:ascii="Arial" w:hAnsi="Arial" w:cs="Arial"/>
          <w:color w:val="111111"/>
          <w:shd w:val="clear" w:color="auto" w:fill="FFFFFF"/>
        </w:rPr>
      </w:pPr>
    </w:p>
    <w:p w14:paraId="3CE6D5FC" w14:textId="685012C7" w:rsidR="0027611A" w:rsidRDefault="0027611A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Предупреждает этот знак, </w:t>
      </w:r>
    </w:p>
    <w:p w14:paraId="2514A71E" w14:textId="77777777" w:rsidR="0027611A" w:rsidRDefault="0027611A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Что у дороги здесь зигзаг, </w:t>
      </w:r>
    </w:p>
    <w:p w14:paraId="7428B375" w14:textId="77777777" w:rsidR="0027611A" w:rsidRDefault="0027611A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И впереди машину ждёт </w:t>
      </w:r>
    </w:p>
    <w:p w14:paraId="484BFE5E" w14:textId="5ACBC9A3" w:rsidR="0027611A" w:rsidRDefault="0027611A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Крутой… (Опасный поворот) </w:t>
      </w:r>
    </w:p>
    <w:p w14:paraId="51A93379" w14:textId="77777777" w:rsidR="0027611A" w:rsidRDefault="0027611A">
      <w:pPr>
        <w:rPr>
          <w:rFonts w:ascii="Arial" w:hAnsi="Arial" w:cs="Arial"/>
          <w:color w:val="111111"/>
          <w:shd w:val="clear" w:color="auto" w:fill="FFFFFF"/>
        </w:rPr>
      </w:pPr>
    </w:p>
    <w:p w14:paraId="24317DA7" w14:textId="7708F7D3" w:rsidR="0027611A" w:rsidRDefault="0027611A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Под ногами у Сережки </w:t>
      </w:r>
    </w:p>
    <w:p w14:paraId="4D9779C9" w14:textId="77777777" w:rsidR="0027611A" w:rsidRDefault="0027611A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Полосатая дорожка.</w:t>
      </w:r>
    </w:p>
    <w:p w14:paraId="64F91EC5" w14:textId="77777777" w:rsidR="0027611A" w:rsidRDefault="0027611A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Смело он по ней идет, </w:t>
      </w:r>
    </w:p>
    <w:p w14:paraId="16C0417A" w14:textId="77777777" w:rsidR="00296E2E" w:rsidRDefault="0027611A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А за ним и весь народ. (Зебра)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</w:p>
    <w:p w14:paraId="0753DA66" w14:textId="3DFFBB46" w:rsidR="00296E2E" w:rsidRDefault="00296E2E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За широкой мостовой. </w:t>
      </w:r>
    </w:p>
    <w:p w14:paraId="6CFCEC3C" w14:textId="77777777" w:rsidR="00296E2E" w:rsidRDefault="00296E2E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Как посмотрит глазом красным – </w:t>
      </w:r>
    </w:p>
    <w:p w14:paraId="5B8D310C" w14:textId="77777777" w:rsidR="00296E2E" w:rsidRDefault="00296E2E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Остановятся все сразу… (Светофор)</w:t>
      </w:r>
    </w:p>
    <w:p w14:paraId="2A04BAC2" w14:textId="77777777" w:rsidR="00296E2E" w:rsidRDefault="00296E2E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</w:t>
      </w:r>
    </w:p>
    <w:p w14:paraId="73583B9D" w14:textId="77777777" w:rsidR="00296E2E" w:rsidRDefault="00296E2E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Ночь темна. </w:t>
      </w:r>
    </w:p>
    <w:p w14:paraId="18E1BA73" w14:textId="77777777" w:rsidR="00296E2E" w:rsidRDefault="00296E2E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Уж солнца нет. </w:t>
      </w:r>
    </w:p>
    <w:p w14:paraId="5D08C042" w14:textId="77777777" w:rsidR="00296E2E" w:rsidRDefault="00296E2E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Чтобы ночь пришла без бед, </w:t>
      </w:r>
    </w:p>
    <w:p w14:paraId="1418ACBB" w14:textId="77777777" w:rsidR="00296E2E" w:rsidRDefault="00296E2E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Нужен людям маячок – </w:t>
      </w:r>
    </w:p>
    <w:p w14:paraId="31C05587" w14:textId="570369B9" w:rsidR="00296E2E" w:rsidRDefault="00296E2E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Одноногий светлячок. (Фонарь)</w:t>
      </w:r>
      <w:r>
        <w:rPr>
          <w:rFonts w:ascii="Arial" w:hAnsi="Arial" w:cs="Arial"/>
          <w:color w:val="111111"/>
        </w:rPr>
        <w:br/>
      </w:r>
    </w:p>
    <w:p w14:paraId="2CCEE43E" w14:textId="0D41D621" w:rsidR="00296E2E" w:rsidRDefault="00296E2E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Его видят все и сразу. </w:t>
      </w:r>
    </w:p>
    <w:p w14:paraId="41B09713" w14:textId="77777777" w:rsidR="00296E2E" w:rsidRDefault="00296E2E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Он висит меж двух опор.</w:t>
      </w:r>
    </w:p>
    <w:p w14:paraId="5E0BFEFB" w14:textId="77777777" w:rsidR="00296E2E" w:rsidRDefault="00296E2E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У него горит три глаза. </w:t>
      </w:r>
    </w:p>
    <w:p w14:paraId="0E3EB82C" w14:textId="77777777" w:rsidR="004632B9" w:rsidRDefault="00296E2E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Он зовется … (Светофор)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</w:p>
    <w:p w14:paraId="14F724EB" w14:textId="77777777" w:rsidR="004632B9" w:rsidRDefault="004632B9">
      <w:pPr>
        <w:rPr>
          <w:rFonts w:ascii="Arial" w:hAnsi="Arial" w:cs="Arial"/>
          <w:color w:val="111111"/>
          <w:shd w:val="clear" w:color="auto" w:fill="FFFFFF"/>
        </w:rPr>
      </w:pPr>
    </w:p>
    <w:p w14:paraId="78E21A98" w14:textId="172C2E41" w:rsidR="00296E2E" w:rsidRDefault="00296E2E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На обочинах стоят, </w:t>
      </w:r>
    </w:p>
    <w:p w14:paraId="013C8E8F" w14:textId="77777777" w:rsidR="00296E2E" w:rsidRDefault="00296E2E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Молча с нами говорят.</w:t>
      </w:r>
    </w:p>
    <w:p w14:paraId="24609E14" w14:textId="77777777" w:rsidR="00296E2E" w:rsidRDefault="00296E2E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lastRenderedPageBreak/>
        <w:t xml:space="preserve"> Всем готовы помогать.</w:t>
      </w:r>
    </w:p>
    <w:p w14:paraId="0CFFD949" w14:textId="77777777" w:rsidR="00296E2E" w:rsidRDefault="00296E2E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Главное – их понимать.</w:t>
      </w:r>
    </w:p>
    <w:p w14:paraId="7640B727" w14:textId="796472DF" w:rsidR="00296E2E" w:rsidRDefault="00296E2E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(Дорожные знаки) </w:t>
      </w:r>
    </w:p>
    <w:p w14:paraId="639B2FF4" w14:textId="77777777" w:rsidR="00296E2E" w:rsidRDefault="00296E2E">
      <w:pPr>
        <w:rPr>
          <w:rFonts w:ascii="Arial" w:hAnsi="Arial" w:cs="Arial"/>
          <w:color w:val="111111"/>
          <w:shd w:val="clear" w:color="auto" w:fill="FFFFFF"/>
        </w:rPr>
      </w:pPr>
    </w:p>
    <w:p w14:paraId="27C388E7" w14:textId="77777777" w:rsidR="00296E2E" w:rsidRDefault="00296E2E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</w:t>
      </w:r>
    </w:p>
    <w:p w14:paraId="0E261F05" w14:textId="77777777" w:rsidR="00296E2E" w:rsidRDefault="00296E2E">
      <w:pPr>
        <w:rPr>
          <w:rFonts w:ascii="Arial" w:hAnsi="Arial" w:cs="Arial"/>
          <w:color w:val="111111"/>
          <w:shd w:val="clear" w:color="auto" w:fill="FFFFFF"/>
        </w:rPr>
      </w:pPr>
    </w:p>
    <w:p w14:paraId="17E5F4EA" w14:textId="1367BF64" w:rsidR="00296E2E" w:rsidRDefault="00296E2E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Лихачу прикажет «Стой!»</w:t>
      </w:r>
    </w:p>
    <w:p w14:paraId="005C53B3" w14:textId="77777777" w:rsidR="004632B9" w:rsidRDefault="00296E2E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На дороге … (Постовой)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</w:p>
    <w:p w14:paraId="6A7B1573" w14:textId="32C9BCCA" w:rsidR="004632B9" w:rsidRDefault="004632B9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Железные звери</w:t>
      </w:r>
    </w:p>
    <w:p w14:paraId="15CC7E17" w14:textId="77777777" w:rsidR="004632B9" w:rsidRDefault="004632B9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Рычат и гудят. </w:t>
      </w:r>
    </w:p>
    <w:p w14:paraId="71FCCF6E" w14:textId="77777777" w:rsidR="004632B9" w:rsidRDefault="004632B9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Глаза, как у кошек, </w:t>
      </w:r>
    </w:p>
    <w:p w14:paraId="6A1854DD" w14:textId="77777777" w:rsidR="004632B9" w:rsidRDefault="004632B9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Ночами — горят. </w:t>
      </w:r>
    </w:p>
    <w:p w14:paraId="3E92B3B3" w14:textId="5FAE0A30" w:rsidR="004632B9" w:rsidRDefault="004632B9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(Машины) </w:t>
      </w:r>
    </w:p>
    <w:p w14:paraId="58BCFA16" w14:textId="77777777" w:rsidR="004632B9" w:rsidRDefault="004632B9">
      <w:pPr>
        <w:rPr>
          <w:rFonts w:ascii="Arial" w:hAnsi="Arial" w:cs="Arial"/>
          <w:color w:val="111111"/>
          <w:shd w:val="clear" w:color="auto" w:fill="FFFFFF"/>
        </w:rPr>
      </w:pPr>
    </w:p>
    <w:p w14:paraId="33B6EFF6" w14:textId="77777777" w:rsidR="004632B9" w:rsidRDefault="004632B9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Тут машина не пойдет.</w:t>
      </w:r>
    </w:p>
    <w:p w14:paraId="576E6468" w14:textId="77777777" w:rsidR="004632B9" w:rsidRDefault="004632B9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Главный здесь – пешеход. </w:t>
      </w:r>
    </w:p>
    <w:p w14:paraId="1223D472" w14:textId="77777777" w:rsidR="004632B9" w:rsidRDefault="004632B9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Что</w:t>
      </w:r>
      <w:r>
        <w:rPr>
          <w:rFonts w:ascii="Arial" w:hAnsi="Arial" w:cs="Arial"/>
          <w:color w:val="111111"/>
          <w:shd w:val="clear" w:color="auto" w:fill="FFFFFF"/>
        </w:rPr>
        <w:t>б</w:t>
      </w:r>
      <w:r>
        <w:rPr>
          <w:rFonts w:ascii="Arial" w:hAnsi="Arial" w:cs="Arial"/>
          <w:color w:val="111111"/>
          <w:shd w:val="clear" w:color="auto" w:fill="FFFFFF"/>
        </w:rPr>
        <w:t xml:space="preserve"> друг другу не мешать, </w:t>
      </w:r>
    </w:p>
    <w:p w14:paraId="412A77E9" w14:textId="77777777" w:rsidR="004632B9" w:rsidRDefault="004632B9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Нужно справа путь держать. </w:t>
      </w:r>
    </w:p>
    <w:p w14:paraId="28F2BED9" w14:textId="1546FC57" w:rsidR="009050C3" w:rsidRDefault="004632B9">
      <w:r>
        <w:rPr>
          <w:rFonts w:ascii="Arial" w:hAnsi="Arial" w:cs="Arial"/>
          <w:color w:val="111111"/>
          <w:shd w:val="clear" w:color="auto" w:fill="FFFFFF"/>
        </w:rPr>
        <w:t>(Тротуар)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  <w:bookmarkStart w:id="0" w:name="_GoBack"/>
      <w:bookmarkEnd w:id="0"/>
    </w:p>
    <w:sectPr w:rsidR="0090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C3"/>
    <w:rsid w:val="0027611A"/>
    <w:rsid w:val="00296E2E"/>
    <w:rsid w:val="004632B9"/>
    <w:rsid w:val="0090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28D6"/>
  <w15:chartTrackingRefBased/>
  <w15:docId w15:val="{18EB35BD-5D5F-4430-B288-ABE798F4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2022-03-04T16:15:00Z</dcterms:created>
  <dcterms:modified xsi:type="dcterms:W3CDTF">2022-03-04T18:09:00Z</dcterms:modified>
</cp:coreProperties>
</file>